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2B" w:rsidRPr="006B0D2E" w:rsidRDefault="004B42BE" w:rsidP="0054772B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4858646</wp:posOffset>
            </wp:positionH>
            <wp:positionV relativeFrom="paragraph">
              <wp:posOffset>-226808</wp:posOffset>
            </wp:positionV>
            <wp:extent cx="462280" cy="452120"/>
            <wp:effectExtent l="0" t="0" r="0" b="5080"/>
            <wp:wrapNone/>
            <wp:docPr id="5" name="Рисунок 5" descr="D:\YandexDisk\Скриншоты\2018-01-25_18-33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3-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2B" w:rsidRPr="006B0D2E">
        <w:rPr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80157" wp14:editId="51F8447D">
                <wp:simplePos x="0" y="0"/>
                <wp:positionH relativeFrom="page">
                  <wp:posOffset>6525087</wp:posOffset>
                </wp:positionH>
                <wp:positionV relativeFrom="paragraph">
                  <wp:posOffset>-59690</wp:posOffset>
                </wp:positionV>
                <wp:extent cx="252095" cy="2895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89560"/>
                          <a:chOff x="11323" y="28"/>
                          <a:chExt cx="397" cy="4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2" y="27"/>
                            <a:ext cx="39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0" y="362"/>
                            <a:ext cx="38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13.8pt;margin-top:-4.7pt;width:19.85pt;height:22.8pt;z-index:251659264;mso-position-horizontal-relative:page" coordorigin="11323,28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22;top:27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Ht7DAAAA2gAAAA8AAABkcnMvZG93bnJldi54bWxEj0FrAjEUhO8F/0N4greaVWqR1SilRSiI&#10;FLWHHp+b52bt5mVN4rr+e1MoeBxm5htmvuxsLVryoXKsYDTMQBAXTldcKvjer56nIEJE1lg7JgU3&#10;CrBc9J7mmGt35S21u1iKBOGQowITY5NLGQpDFsPQNcTJOzpvMSbpS6k9XhPc1nKcZa/SYsVpwWBD&#10;74aK393FKtCHl3LzYy/eTPzX9jw6HQ/rj1apQb97m4GI1MVH+L/9qRWM4e9Kug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Ue3sMAAADaAAAADwAAAAAAAAAAAAAAAACf&#10;AgAAZHJzL2Rvd25yZXYueG1sUEsFBgAAAAAEAAQA9wAAAI8DAAAAAA==&#10;">
                  <v:imagedata r:id="rId9" o:title=""/>
                </v:shape>
                <v:shape id="Picture 4" o:spid="_x0000_s1028" type="#_x0000_t75" style="position:absolute;left:11330;top:362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tYfFAAAA2gAAAA8AAABkcnMvZG93bnJldi54bWxEj0FrwkAUhO8F/8PyhN7qpkYkRFcp2kJ7&#10;8GD0oLdH9plEs29DdhtTf31XEDwOM/MNM1/2phYdta6yrOB9FIEgzq2uuFCw3329JSCcR9ZYWyYF&#10;f+RguRi8zDHV9spb6jJfiABhl6KC0vsmldLlJRl0I9sQB+9kW4M+yLaQusVrgJtajqNoKg1WHBZK&#10;bGhVUn7Jfo2CpDvE2fq2zT/tJN6vTpOf23lzVOp12H/MQHjq/TP8aH9rBTHcr4Qb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7WHxQAAANo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 w:rsidR="0054772B" w:rsidRPr="006B0D2E">
        <w:rPr>
          <w:b/>
          <w:sz w:val="28"/>
        </w:rPr>
        <w:t>Инструкция по эксплуатации</w:t>
      </w:r>
    </w:p>
    <w:p w:rsidR="001227BF" w:rsidRPr="00664745" w:rsidRDefault="0054772B" w:rsidP="00664745">
      <w:pPr>
        <w:spacing w:before="60" w:after="60"/>
        <w:jc w:val="both"/>
        <w:rPr>
          <w:b/>
          <w:sz w:val="32"/>
          <w:szCs w:val="32"/>
        </w:rPr>
      </w:pPr>
      <w:r w:rsidRPr="00664745">
        <w:rPr>
          <w:b/>
          <w:sz w:val="32"/>
          <w:szCs w:val="32"/>
        </w:rPr>
        <w:t>Инструменты SKY «СКАЙ»</w:t>
      </w:r>
    </w:p>
    <w:p w:rsidR="0054772B" w:rsidRPr="00664745" w:rsidRDefault="0054772B" w:rsidP="0054772B">
      <w:pPr>
        <w:jc w:val="both"/>
        <w:rPr>
          <w:b/>
          <w:bCs/>
        </w:rPr>
      </w:pPr>
      <w:r w:rsidRPr="006B0D2E">
        <w:rPr>
          <w:b/>
          <w:bCs/>
        </w:rPr>
        <w:t xml:space="preserve">Перед </w:t>
      </w:r>
      <w:r w:rsidR="006B0D2E">
        <w:rPr>
          <w:b/>
          <w:bCs/>
        </w:rPr>
        <w:t>использованием данного продукта</w:t>
      </w:r>
      <w:r w:rsidRPr="006B0D2E">
        <w:rPr>
          <w:b/>
          <w:bCs/>
        </w:rPr>
        <w:t xml:space="preserve"> необходимо внимательно прочитать настоящую инструкцию.</w:t>
      </w:r>
      <w:r w:rsidR="00664745">
        <w:rPr>
          <w:b/>
          <w:bCs/>
        </w:rPr>
        <w:t xml:space="preserve"> </w:t>
      </w:r>
      <w:r w:rsidRPr="006B0D2E">
        <w:rPr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54772B" w:rsidRPr="006B0D2E" w:rsidRDefault="0054772B" w:rsidP="0054772B">
      <w:pPr>
        <w:jc w:val="both"/>
        <w:rPr>
          <w:b/>
        </w:rPr>
      </w:pPr>
    </w:p>
    <w:p w:rsidR="0054772B" w:rsidRPr="006B0D2E" w:rsidRDefault="0054772B" w:rsidP="00664745">
      <w:pPr>
        <w:ind w:left="101"/>
        <w:jc w:val="both"/>
        <w:rPr>
          <w:b/>
        </w:rPr>
      </w:pPr>
      <w:r w:rsidRPr="006B0D2E">
        <w:rPr>
          <w:b/>
        </w:rPr>
        <w:t>1</w:t>
      </w:r>
      <w:r w:rsidR="00664745">
        <w:rPr>
          <w:b/>
        </w:rPr>
        <w:t xml:space="preserve">. </w:t>
      </w:r>
      <w:r w:rsidRPr="006B0D2E">
        <w:rPr>
          <w:b/>
        </w:rPr>
        <w:t>Описание продукта</w:t>
      </w:r>
    </w:p>
    <w:p w:rsidR="0054772B" w:rsidRPr="006B0D2E" w:rsidRDefault="0054772B" w:rsidP="0054772B">
      <w:pPr>
        <w:ind w:left="101"/>
        <w:jc w:val="both"/>
      </w:pPr>
      <w:r w:rsidRPr="006B0D2E">
        <w:t xml:space="preserve">Инструменты SKY «СКАЙ» используются при хирургии и протезировании системами имплантатов компании </w:t>
      </w:r>
      <w:proofErr w:type="spellStart"/>
      <w:r w:rsidRPr="006B0D2E">
        <w:t>bredent</w:t>
      </w:r>
      <w:proofErr w:type="spellEnd"/>
      <w:r w:rsidRPr="006B0D2E">
        <w:t xml:space="preserve"> </w:t>
      </w:r>
      <w:proofErr w:type="spellStart"/>
      <w:r w:rsidRPr="006B0D2E">
        <w:t>medical</w:t>
      </w:r>
      <w:proofErr w:type="spellEnd"/>
      <w:r w:rsidRPr="006B0D2E">
        <w:t>.  Инструменты SKY «СКАЙ» совместимы со следующими системами.</w:t>
      </w:r>
    </w:p>
    <w:p w:rsidR="0054772B" w:rsidRPr="006B0D2E" w:rsidRDefault="0054772B" w:rsidP="0054772B">
      <w:pPr>
        <w:pStyle w:val="a5"/>
        <w:numPr>
          <w:ilvl w:val="0"/>
          <w:numId w:val="3"/>
        </w:numPr>
        <w:ind w:left="101" w:firstLine="0"/>
        <w:jc w:val="both"/>
      </w:pPr>
      <w:r w:rsidRPr="006B0D2E">
        <w:t xml:space="preserve">SKY </w:t>
      </w:r>
      <w:proofErr w:type="spellStart"/>
      <w:r w:rsidRPr="006B0D2E">
        <w:t>classic</w:t>
      </w:r>
      <w:proofErr w:type="spellEnd"/>
      <w:r w:rsidRPr="006B0D2E">
        <w:t xml:space="preserve"> «СКАЙ классик»</w:t>
      </w:r>
    </w:p>
    <w:p w:rsidR="0054772B" w:rsidRPr="006B0D2E" w:rsidRDefault="0054772B" w:rsidP="0054772B">
      <w:pPr>
        <w:pStyle w:val="a5"/>
        <w:numPr>
          <w:ilvl w:val="0"/>
          <w:numId w:val="3"/>
        </w:numPr>
        <w:ind w:left="101" w:firstLine="0"/>
        <w:jc w:val="both"/>
      </w:pPr>
      <w:proofErr w:type="spellStart"/>
      <w:r w:rsidRPr="006B0D2E">
        <w:t>blueSKY</w:t>
      </w:r>
      <w:proofErr w:type="spellEnd"/>
      <w:r w:rsidRPr="006B0D2E">
        <w:t xml:space="preserve"> «</w:t>
      </w:r>
      <w:proofErr w:type="spellStart"/>
      <w:r w:rsidRPr="006B0D2E">
        <w:t>блюСКАЙ</w:t>
      </w:r>
      <w:proofErr w:type="spellEnd"/>
      <w:r w:rsidRPr="006B0D2E">
        <w:t>»</w:t>
      </w:r>
    </w:p>
    <w:p w:rsidR="0054772B" w:rsidRPr="006B0D2E" w:rsidRDefault="0054772B" w:rsidP="0054772B">
      <w:pPr>
        <w:pStyle w:val="a5"/>
        <w:numPr>
          <w:ilvl w:val="0"/>
          <w:numId w:val="3"/>
        </w:numPr>
        <w:ind w:left="101" w:firstLine="0"/>
        <w:jc w:val="both"/>
      </w:pPr>
      <w:proofErr w:type="spellStart"/>
      <w:r w:rsidRPr="006B0D2E">
        <w:t>narrowSKY</w:t>
      </w:r>
      <w:proofErr w:type="spellEnd"/>
      <w:r w:rsidRPr="006B0D2E">
        <w:t xml:space="preserve"> «</w:t>
      </w:r>
      <w:proofErr w:type="spellStart"/>
      <w:r w:rsidRPr="006B0D2E">
        <w:t>нэрроуСКАЙ</w:t>
      </w:r>
      <w:proofErr w:type="spellEnd"/>
      <w:r w:rsidRPr="006B0D2E">
        <w:t>»</w:t>
      </w:r>
    </w:p>
    <w:p w:rsidR="0054772B" w:rsidRPr="006B0D2E" w:rsidRDefault="0054772B" w:rsidP="0054772B">
      <w:pPr>
        <w:pStyle w:val="a5"/>
        <w:numPr>
          <w:ilvl w:val="0"/>
          <w:numId w:val="3"/>
        </w:numPr>
        <w:ind w:left="101" w:firstLine="0"/>
        <w:jc w:val="both"/>
      </w:pPr>
      <w:proofErr w:type="spellStart"/>
      <w:r w:rsidRPr="006B0D2E">
        <w:t>whiteSKY</w:t>
      </w:r>
      <w:proofErr w:type="spellEnd"/>
      <w:r w:rsidRPr="006B0D2E">
        <w:t xml:space="preserve"> «</w:t>
      </w:r>
      <w:proofErr w:type="spellStart"/>
      <w:r w:rsidRPr="006B0D2E">
        <w:t>уайтСКАЙ</w:t>
      </w:r>
      <w:proofErr w:type="spellEnd"/>
      <w:r w:rsidRPr="006B0D2E">
        <w:t>»</w:t>
      </w:r>
    </w:p>
    <w:p w:rsidR="0054772B" w:rsidRPr="006B0D2E" w:rsidRDefault="0054772B" w:rsidP="0054772B">
      <w:pPr>
        <w:pStyle w:val="a5"/>
        <w:numPr>
          <w:ilvl w:val="0"/>
          <w:numId w:val="3"/>
        </w:numPr>
        <w:ind w:left="101" w:firstLine="0"/>
        <w:jc w:val="both"/>
      </w:pPr>
      <w:proofErr w:type="spellStart"/>
      <w:r w:rsidRPr="006B0D2E">
        <w:t>miniSKY</w:t>
      </w:r>
      <w:proofErr w:type="spellEnd"/>
      <w:r w:rsidRPr="006B0D2E">
        <w:t xml:space="preserve"> «</w:t>
      </w:r>
      <w:proofErr w:type="spellStart"/>
      <w:r w:rsidRPr="006B0D2E">
        <w:t>миниСКАЙ</w:t>
      </w:r>
      <w:proofErr w:type="spellEnd"/>
      <w:r w:rsidRPr="006B0D2E">
        <w:t>»</w:t>
      </w:r>
    </w:p>
    <w:p w:rsidR="0054772B" w:rsidRPr="006B0D2E" w:rsidRDefault="0054772B" w:rsidP="0054772B">
      <w:pPr>
        <w:pStyle w:val="a5"/>
        <w:numPr>
          <w:ilvl w:val="0"/>
          <w:numId w:val="3"/>
        </w:numPr>
        <w:ind w:left="101" w:firstLine="0"/>
        <w:jc w:val="both"/>
      </w:pPr>
      <w:proofErr w:type="spellStart"/>
      <w:r w:rsidRPr="006B0D2E">
        <w:t>copaSKY</w:t>
      </w:r>
      <w:proofErr w:type="spellEnd"/>
      <w:r w:rsidRPr="006B0D2E">
        <w:t xml:space="preserve"> «</w:t>
      </w:r>
      <w:proofErr w:type="spellStart"/>
      <w:r w:rsidRPr="006B0D2E">
        <w:t>копаСКАЙ</w:t>
      </w:r>
      <w:proofErr w:type="spellEnd"/>
      <w:r w:rsidRPr="006B0D2E">
        <w:t>»</w:t>
      </w:r>
    </w:p>
    <w:p w:rsidR="0054772B" w:rsidRPr="006B0D2E" w:rsidRDefault="00FF5ABC" w:rsidP="00FF5ABC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 </w:t>
      </w:r>
      <w:r w:rsidR="006B0D2E">
        <w:rPr>
          <w:b/>
          <w:bCs/>
        </w:rPr>
        <w:t>2</w:t>
      </w:r>
      <w:r w:rsidR="00664745">
        <w:rPr>
          <w:b/>
          <w:bCs/>
        </w:rPr>
        <w:t>.</w:t>
      </w:r>
      <w:r w:rsidR="006B0D2E">
        <w:rPr>
          <w:b/>
          <w:bCs/>
        </w:rPr>
        <w:t xml:space="preserve"> Показания/</w:t>
      </w:r>
      <w:r w:rsidR="0054772B" w:rsidRPr="006B0D2E">
        <w:rPr>
          <w:b/>
          <w:bCs/>
        </w:rPr>
        <w:t>область применения</w:t>
      </w:r>
    </w:p>
    <w:p w:rsidR="0054772B" w:rsidRPr="006B0D2E" w:rsidRDefault="0054772B" w:rsidP="0054772B">
      <w:pPr>
        <w:ind w:left="101"/>
        <w:jc w:val="both"/>
      </w:pPr>
      <w:r w:rsidRPr="006B0D2E">
        <w:t>Универсальные щипцы (№</w:t>
      </w:r>
      <w:r w:rsidR="006B0D2E">
        <w:t xml:space="preserve"> </w:t>
      </w:r>
      <w:r w:rsidRPr="006B0D2E">
        <w:t>SKYSD60) и держатель ключа (№</w:t>
      </w:r>
      <w:r w:rsidR="006B0D2E">
        <w:t xml:space="preserve"> </w:t>
      </w:r>
      <w:r w:rsidRPr="006B0D2E">
        <w:t>SKYSD65) используются в ротовой полости пациента для защиты от аспирации или проглатывания инструментов.</w:t>
      </w:r>
    </w:p>
    <w:p w:rsidR="0054772B" w:rsidRPr="006B0D2E" w:rsidRDefault="0054772B" w:rsidP="0054772B">
      <w:pPr>
        <w:ind w:left="101"/>
        <w:jc w:val="both"/>
      </w:pPr>
      <w:proofErr w:type="spellStart"/>
      <w:r w:rsidRPr="006B0D2E">
        <w:t>Имплантоводы</w:t>
      </w:r>
      <w:proofErr w:type="spellEnd"/>
      <w:r w:rsidRPr="006B0D2E">
        <w:t xml:space="preserve"> SKY </w:t>
      </w:r>
      <w:proofErr w:type="spellStart"/>
      <w:r w:rsidRPr="006B0D2E">
        <w:t>classic</w:t>
      </w:r>
      <w:proofErr w:type="spellEnd"/>
      <w:r w:rsidRPr="006B0D2E">
        <w:t xml:space="preserve"> «СКАЙ классик», </w:t>
      </w:r>
      <w:proofErr w:type="spellStart"/>
      <w:r w:rsidRPr="006B0D2E">
        <w:t>blueSKY</w:t>
      </w:r>
      <w:proofErr w:type="spellEnd"/>
      <w:r w:rsidRPr="006B0D2E">
        <w:t xml:space="preserve"> «</w:t>
      </w:r>
      <w:proofErr w:type="spellStart"/>
      <w:r w:rsidRPr="006B0D2E">
        <w:t>блюСКАЙ</w:t>
      </w:r>
      <w:proofErr w:type="spellEnd"/>
      <w:r w:rsidRPr="006B0D2E">
        <w:t xml:space="preserve">», </w:t>
      </w:r>
      <w:proofErr w:type="spellStart"/>
      <w:r w:rsidRPr="006B0D2E">
        <w:t>narrowSKY</w:t>
      </w:r>
      <w:proofErr w:type="spellEnd"/>
      <w:r w:rsidRPr="006B0D2E">
        <w:t xml:space="preserve"> «</w:t>
      </w:r>
      <w:proofErr w:type="spellStart"/>
      <w:r w:rsidRPr="006B0D2E">
        <w:t>нэрроуСКАЙ</w:t>
      </w:r>
      <w:proofErr w:type="spellEnd"/>
      <w:r w:rsidRPr="006B0D2E">
        <w:t xml:space="preserve">» (№ SKY-WTK5, SKY-WTK6), </w:t>
      </w:r>
      <w:proofErr w:type="spellStart"/>
      <w:r w:rsidRPr="006B0D2E">
        <w:t>whiteSKY</w:t>
      </w:r>
      <w:proofErr w:type="spellEnd"/>
      <w:r w:rsidRPr="006B0D2E">
        <w:t xml:space="preserve"> «</w:t>
      </w:r>
      <w:proofErr w:type="spellStart"/>
      <w:r w:rsidRPr="006B0D2E">
        <w:t>уайтСКАЙ</w:t>
      </w:r>
      <w:proofErr w:type="spellEnd"/>
      <w:r w:rsidRPr="006B0D2E">
        <w:t>» (№</w:t>
      </w:r>
      <w:r w:rsidR="006B0D2E">
        <w:t xml:space="preserve"> </w:t>
      </w:r>
      <w:r w:rsidRPr="006B0D2E">
        <w:t xml:space="preserve">SKYC-WM6), </w:t>
      </w:r>
      <w:proofErr w:type="spellStart"/>
      <w:r w:rsidRPr="006B0D2E">
        <w:t>copaSKY</w:t>
      </w:r>
      <w:proofErr w:type="spellEnd"/>
      <w:r w:rsidRPr="006B0D2E">
        <w:t xml:space="preserve"> «</w:t>
      </w:r>
      <w:proofErr w:type="spellStart"/>
      <w:r w:rsidRPr="006B0D2E">
        <w:t>копаСКАЙ</w:t>
      </w:r>
      <w:proofErr w:type="spellEnd"/>
      <w:r w:rsidRPr="006B0D2E">
        <w:t>» (№</w:t>
      </w:r>
      <w:r w:rsidR="006B0D2E">
        <w:t xml:space="preserve"> </w:t>
      </w:r>
      <w:r w:rsidRPr="006B0D2E">
        <w:t xml:space="preserve">COPACTK5, COPACTK6) и </w:t>
      </w:r>
      <w:proofErr w:type="spellStart"/>
      <w:r w:rsidRPr="006B0D2E">
        <w:t>miniSKY</w:t>
      </w:r>
      <w:proofErr w:type="spellEnd"/>
      <w:r w:rsidRPr="006B0D2E">
        <w:t xml:space="preserve"> «</w:t>
      </w:r>
      <w:proofErr w:type="spellStart"/>
      <w:r w:rsidRPr="006B0D2E">
        <w:t>миниСКАЙ</w:t>
      </w:r>
      <w:proofErr w:type="spellEnd"/>
      <w:r w:rsidRPr="006B0D2E">
        <w:t>» (№</w:t>
      </w:r>
      <w:r w:rsidR="006B0D2E">
        <w:t xml:space="preserve"> </w:t>
      </w:r>
      <w:r w:rsidRPr="006B0D2E">
        <w:t>mSKYXWM6, mSKYXWM7) используются для введения соответствующих систем имплантатов.</w:t>
      </w:r>
    </w:p>
    <w:p w:rsidR="0054772B" w:rsidRPr="006B0D2E" w:rsidRDefault="0054772B" w:rsidP="0054772B">
      <w:pPr>
        <w:ind w:left="101"/>
        <w:jc w:val="both"/>
      </w:pPr>
      <w:r w:rsidRPr="006B0D2E">
        <w:t>Ортопедические ключи SKY «СКАЙ» (№ SKY-SD22, SKY-SD28) используются для фиксации винтов протезов.</w:t>
      </w:r>
    </w:p>
    <w:p w:rsidR="0054772B" w:rsidRPr="006B0D2E" w:rsidRDefault="0054772B" w:rsidP="0054772B">
      <w:pPr>
        <w:ind w:left="101"/>
        <w:jc w:val="both"/>
      </w:pPr>
      <w:proofErr w:type="gramStart"/>
      <w:r w:rsidRPr="006B0D2E">
        <w:t>Храповые ключи SKY «СКАЙ» используются для введения имплантатов (№ SKY-STK5,</w:t>
      </w:r>
      <w:proofErr w:type="gramEnd"/>
      <w:r w:rsidRPr="006B0D2E">
        <w:t xml:space="preserve"> </w:t>
      </w:r>
      <w:proofErr w:type="gramStart"/>
      <w:r w:rsidRPr="006B0D2E">
        <w:t>SKY-STK6) или для фиксации винтов протезов (№ SKY-SD16, SKY-SD25) с использованием соответствующих инструментов.</w:t>
      </w:r>
      <w:proofErr w:type="gramEnd"/>
      <w:r w:rsidRPr="006B0D2E">
        <w:t xml:space="preserve"> Динамометрический ключ SKY «СКАЙ» (№ SKYTWPRO) позволяет прилагать заданный момент затяжки. Необходимо ознакомит</w:t>
      </w:r>
      <w:r w:rsidR="006B0D2E">
        <w:t>ь</w:t>
      </w:r>
      <w:r w:rsidRPr="006B0D2E">
        <w:t xml:space="preserve">ся с соответствующими инструкциями по эксплуатации. Соединительный элемент SKY </w:t>
      </w:r>
      <w:proofErr w:type="spellStart"/>
      <w:r w:rsidRPr="006B0D2E">
        <w:t>Connector</w:t>
      </w:r>
      <w:proofErr w:type="spellEnd"/>
      <w:r w:rsidRPr="006B0D2E">
        <w:t xml:space="preserve"> </w:t>
      </w:r>
      <w:proofErr w:type="spellStart"/>
      <w:r w:rsidRPr="006B0D2E">
        <w:t>Pro</w:t>
      </w:r>
      <w:proofErr w:type="spellEnd"/>
      <w:r w:rsidRPr="006B0D2E">
        <w:t xml:space="preserve"> «СКАЙ Коннектор</w:t>
      </w:r>
      <w:proofErr w:type="gramStart"/>
      <w:r w:rsidRPr="006B0D2E">
        <w:t xml:space="preserve"> П</w:t>
      </w:r>
      <w:proofErr w:type="gramEnd"/>
      <w:r w:rsidRPr="006B0D2E">
        <w:t xml:space="preserve">ро» (№ SKYTWCON) используется для удержания </w:t>
      </w:r>
      <w:proofErr w:type="spellStart"/>
      <w:r w:rsidRPr="006B0D2E">
        <w:t>имплантоводов</w:t>
      </w:r>
      <w:proofErr w:type="spellEnd"/>
      <w:r w:rsidRPr="006B0D2E">
        <w:t xml:space="preserve"> с </w:t>
      </w:r>
      <w:proofErr w:type="spellStart"/>
      <w:r w:rsidRPr="006B0D2E">
        <w:t>контругловым</w:t>
      </w:r>
      <w:proofErr w:type="spellEnd"/>
      <w:r w:rsidRPr="006B0D2E">
        <w:t xml:space="preserve"> соединением, в этом случае адаптер храпового ключа SKY «СКАЙ» должен использоваться с реверсивным ключом SKY «СКАЙ».</w:t>
      </w:r>
    </w:p>
    <w:p w:rsidR="0054772B" w:rsidRPr="006B0D2E" w:rsidRDefault="0054772B" w:rsidP="0054772B">
      <w:pPr>
        <w:ind w:left="101"/>
        <w:jc w:val="both"/>
      </w:pPr>
      <w:r w:rsidRPr="006B0D2E">
        <w:t xml:space="preserve">Параллельный индикатор SKY «СКАЙ» (№ SKY-PI22) используется для контроля выравнивания (направление) имплантата во время подготовки костного ложа имплантата. SKY-PI22 имеет функцию «двустороннего профиля», позволяющую контролировать сверление </w:t>
      </w:r>
      <w:proofErr w:type="gramStart"/>
      <w:r w:rsidR="006B0D2E">
        <w:t>твист-сверлом</w:t>
      </w:r>
      <w:proofErr w:type="gramEnd"/>
      <w:r w:rsidR="006B0D2E">
        <w:t xml:space="preserve"> </w:t>
      </w:r>
      <w:r w:rsidRPr="006B0D2E">
        <w:t>или сверлом SKY «СКАЙ» 3,5 мм.</w:t>
      </w:r>
    </w:p>
    <w:p w:rsidR="001227BF" w:rsidRPr="006B0D2E" w:rsidRDefault="0054772B" w:rsidP="00FF5ABC">
      <w:pPr>
        <w:ind w:left="101"/>
        <w:jc w:val="both"/>
      </w:pPr>
      <w:r w:rsidRPr="006B0D2E">
        <w:t>Позиционирование угловых имплантатов SK</w:t>
      </w:r>
      <w:r w:rsidR="006B0D2E">
        <w:t xml:space="preserve">Y </w:t>
      </w:r>
      <w:proofErr w:type="spellStart"/>
      <w:r w:rsidR="006B0D2E">
        <w:t>fast</w:t>
      </w:r>
      <w:proofErr w:type="spellEnd"/>
      <w:r w:rsidR="006B0D2E">
        <w:t xml:space="preserve"> &amp; </w:t>
      </w:r>
      <w:proofErr w:type="spellStart"/>
      <w:r w:rsidR="006B0D2E">
        <w:t>fixed</w:t>
      </w:r>
      <w:proofErr w:type="spellEnd"/>
      <w:r w:rsidR="006B0D2E">
        <w:t xml:space="preserve"> «СКАЙ </w:t>
      </w:r>
      <w:proofErr w:type="spellStart"/>
      <w:r w:rsidR="006B0D2E">
        <w:t>фаст</w:t>
      </w:r>
      <w:proofErr w:type="spellEnd"/>
      <w:r w:rsidR="006B0D2E">
        <w:t xml:space="preserve"> э</w:t>
      </w:r>
      <w:r w:rsidRPr="006B0D2E">
        <w:t xml:space="preserve">нд </w:t>
      </w:r>
      <w:proofErr w:type="spellStart"/>
      <w:r w:rsidRPr="006B0D2E">
        <w:t>фикс</w:t>
      </w:r>
      <w:r w:rsidR="006B0D2E">
        <w:t>д</w:t>
      </w:r>
      <w:proofErr w:type="spellEnd"/>
      <w:r w:rsidRPr="006B0D2E">
        <w:t xml:space="preserve"> (быстро и прочно)» более удобно выполнять со вспомогательным набором для определения </w:t>
      </w:r>
      <w:proofErr w:type="spellStart"/>
      <w:r w:rsidRPr="006B0D2E">
        <w:t>ангуляции</w:t>
      </w:r>
      <w:proofErr w:type="spellEnd"/>
      <w:r w:rsidRPr="006B0D2E">
        <w:t xml:space="preserve"> (№ SKYFFS35). Для этого параллельные штифты помещаются в заранее подготовленные полости (при помощи </w:t>
      </w:r>
      <w:proofErr w:type="gramStart"/>
      <w:r w:rsidR="006B0D2E">
        <w:t>твист-сверла</w:t>
      </w:r>
      <w:proofErr w:type="gramEnd"/>
      <w:r w:rsidRPr="006B0D2E">
        <w:t>) имплантата фронтального отдела</w:t>
      </w:r>
      <w:r w:rsidR="006B0D2E">
        <w:t>,</w:t>
      </w:r>
      <w:r w:rsidRPr="006B0D2E">
        <w:t xml:space="preserve"> и </w:t>
      </w:r>
      <w:proofErr w:type="spellStart"/>
      <w:r w:rsidRPr="006B0D2E">
        <w:t>ангуляционное</w:t>
      </w:r>
      <w:proofErr w:type="spellEnd"/>
      <w:r w:rsidRPr="006B0D2E">
        <w:t xml:space="preserve"> приспособление выравнивается в соответствии с требуемой длиной.</w:t>
      </w:r>
    </w:p>
    <w:p w:rsidR="0054772B" w:rsidRPr="00664745" w:rsidRDefault="0054772B" w:rsidP="00FF5ABC">
      <w:pPr>
        <w:spacing w:before="60"/>
        <w:ind w:left="102"/>
        <w:jc w:val="both"/>
        <w:rPr>
          <w:b/>
          <w:bCs/>
        </w:rPr>
      </w:pPr>
      <w:r w:rsidRPr="006B0D2E">
        <w:rPr>
          <w:b/>
          <w:bCs/>
        </w:rPr>
        <w:t>3</w:t>
      </w:r>
      <w:r w:rsidR="00664745">
        <w:rPr>
          <w:b/>
          <w:bCs/>
        </w:rPr>
        <w:t xml:space="preserve">. </w:t>
      </w:r>
      <w:r w:rsidRPr="006B0D2E">
        <w:rPr>
          <w:b/>
          <w:bCs/>
        </w:rPr>
        <w:t>Противопоказания</w:t>
      </w:r>
    </w:p>
    <w:p w:rsidR="0054772B" w:rsidRPr="006B0D2E" w:rsidRDefault="0054772B" w:rsidP="0054772B">
      <w:pPr>
        <w:ind w:left="101"/>
        <w:jc w:val="both"/>
      </w:pPr>
      <w:r w:rsidRPr="006B0D2E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54772B" w:rsidRPr="006B0D2E" w:rsidRDefault="0054772B" w:rsidP="0054772B">
      <w:pPr>
        <w:ind w:left="101"/>
        <w:jc w:val="both"/>
      </w:pPr>
    </w:p>
    <w:p w:rsidR="0054772B" w:rsidRPr="006B0D2E" w:rsidRDefault="0054772B" w:rsidP="0054772B">
      <w:pPr>
        <w:ind w:left="101"/>
        <w:jc w:val="both"/>
      </w:pPr>
      <w:r w:rsidRPr="006B0D2E">
        <w:rPr>
          <w:b/>
          <w:bCs/>
        </w:rPr>
        <w:lastRenderedPageBreak/>
        <w:t>4</w:t>
      </w:r>
      <w:r w:rsidR="00664745">
        <w:rPr>
          <w:b/>
          <w:bCs/>
        </w:rPr>
        <w:t xml:space="preserve">. </w:t>
      </w:r>
      <w:r w:rsidR="006B0D2E" w:rsidRPr="001732F2">
        <w:rPr>
          <w:b/>
        </w:rPr>
        <w:t>Рекомендации по технике безопасности и предупреждение об имеющихся опасностях</w:t>
      </w:r>
    </w:p>
    <w:p w:rsidR="0054772B" w:rsidRPr="006B0D2E" w:rsidRDefault="0054772B" w:rsidP="00FF5ABC">
      <w:pPr>
        <w:ind w:left="101"/>
        <w:jc w:val="both"/>
      </w:pPr>
      <w:r w:rsidRPr="006B0D2E">
        <w:t xml:space="preserve">Необходимо записывать номер партии всех компонентов для обеспечения </w:t>
      </w:r>
      <w:proofErr w:type="spellStart"/>
      <w:r w:rsidRPr="006B0D2E">
        <w:t>прослеживаемости</w:t>
      </w:r>
      <w:proofErr w:type="spellEnd"/>
      <w:r w:rsidRPr="006B0D2E">
        <w:t xml:space="preserve"> и работы с рекламациями.</w:t>
      </w:r>
      <w:r w:rsidR="006B0D2E">
        <w:t xml:space="preserve"> </w:t>
      </w:r>
    </w:p>
    <w:p w:rsidR="0054772B" w:rsidRPr="00664745" w:rsidRDefault="006B0D2E" w:rsidP="00FF5ABC">
      <w:pPr>
        <w:spacing w:before="60"/>
        <w:ind w:left="102"/>
        <w:jc w:val="both"/>
        <w:rPr>
          <w:b/>
          <w:bCs/>
        </w:rPr>
      </w:pPr>
      <w:r>
        <w:rPr>
          <w:b/>
          <w:bCs/>
        </w:rPr>
        <w:t>5</w:t>
      </w:r>
      <w:r w:rsidR="00664745">
        <w:rPr>
          <w:b/>
          <w:bCs/>
        </w:rPr>
        <w:t xml:space="preserve">. </w:t>
      </w:r>
      <w:r>
        <w:rPr>
          <w:b/>
          <w:bCs/>
        </w:rPr>
        <w:t>Хранение и срок службы</w:t>
      </w:r>
    </w:p>
    <w:p w:rsidR="0054772B" w:rsidRPr="00FF5ABC" w:rsidRDefault="0054772B" w:rsidP="00FF5ABC">
      <w:pPr>
        <w:ind w:left="101"/>
        <w:jc w:val="both"/>
      </w:pPr>
      <w:r w:rsidRPr="006B0D2E">
        <w:t xml:space="preserve">Продукт поставляется </w:t>
      </w:r>
      <w:proofErr w:type="gramStart"/>
      <w:r w:rsidRPr="006B0D2E">
        <w:t>нестерильным</w:t>
      </w:r>
      <w:proofErr w:type="gramEnd"/>
      <w:r w:rsidRPr="006B0D2E">
        <w:t xml:space="preserve">, необходимо обеспечить хранение в сухом месте без пыли в оригинальной упаковке. </w:t>
      </w:r>
    </w:p>
    <w:p w:rsidR="006B0D2E" w:rsidRPr="006B0D2E" w:rsidRDefault="0054772B" w:rsidP="00FF5ABC">
      <w:pPr>
        <w:spacing w:before="60" w:after="60"/>
        <w:ind w:left="102"/>
        <w:jc w:val="both"/>
        <w:rPr>
          <w:b/>
        </w:rPr>
      </w:pPr>
      <w:r w:rsidRPr="006B0D2E">
        <w:rPr>
          <w:b/>
        </w:rPr>
        <w:t>6</w:t>
      </w:r>
      <w:r w:rsidR="00664745">
        <w:rPr>
          <w:b/>
        </w:rPr>
        <w:t xml:space="preserve">. </w:t>
      </w:r>
      <w:r w:rsidRPr="006B0D2E">
        <w:rPr>
          <w:b/>
        </w:rPr>
        <w:t>Обработка</w:t>
      </w:r>
    </w:p>
    <w:tbl>
      <w:tblPr>
        <w:tblStyle w:val="a8"/>
        <w:tblW w:w="0" w:type="auto"/>
        <w:tblInd w:w="101" w:type="dxa"/>
        <w:tblLook w:val="04A0" w:firstRow="1" w:lastRow="0" w:firstColumn="1" w:lastColumn="0" w:noHBand="0" w:noVBand="1"/>
      </w:tblPr>
      <w:tblGrid>
        <w:gridCol w:w="9470"/>
      </w:tblGrid>
      <w:tr w:rsidR="006B0D2E" w:rsidTr="006B0D2E">
        <w:tc>
          <w:tcPr>
            <w:tcW w:w="9571" w:type="dxa"/>
          </w:tcPr>
          <w:p w:rsidR="006B0D2E" w:rsidRPr="00664745" w:rsidRDefault="00664745" w:rsidP="00664745">
            <w:pPr>
              <w:jc w:val="both"/>
              <w:rPr>
                <w:rFonts w:eastAsia="Calibri" w:cs="Times New Roman"/>
                <w:szCs w:val="24"/>
              </w:rPr>
            </w:pPr>
            <w:r w:rsidRPr="00664745">
              <w:rPr>
                <w:rFonts w:eastAsia="Calibri" w:cs="Times New Roman"/>
                <w:noProof/>
                <w:szCs w:val="24"/>
                <w:lang w:eastAsia="ru-RU"/>
              </w:rPr>
              <w:drawing>
                <wp:inline distT="0" distB="0" distL="0" distR="0" wp14:anchorId="750149E8" wp14:editId="4D7D5180">
                  <wp:extent cx="239942" cy="191818"/>
                  <wp:effectExtent l="19050" t="0" r="7708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/>
                <w:b/>
              </w:rPr>
              <w:t xml:space="preserve"> </w:t>
            </w:r>
            <w:r w:rsidRPr="00664745">
              <w:rPr>
                <w:rFonts w:eastAsia="Calibri" w:cs="Times New Roman"/>
                <w:b/>
              </w:rPr>
              <w:t>ВНИМАНИЕ</w:t>
            </w:r>
          </w:p>
          <w:p w:rsidR="006B0D2E" w:rsidRPr="00664745" w:rsidRDefault="006B0D2E" w:rsidP="006B0D2E">
            <w:pPr>
              <w:ind w:left="101"/>
              <w:jc w:val="both"/>
              <w:rPr>
                <w:sz w:val="23"/>
                <w:szCs w:val="23"/>
              </w:rPr>
            </w:pPr>
            <w:r w:rsidRPr="00664745">
              <w:rPr>
                <w:sz w:val="23"/>
                <w:szCs w:val="23"/>
              </w:rPr>
              <w:t>Перед введением все компоненты следует продезинфицировать и защитить от аспирации и проглатывания.</w:t>
            </w:r>
          </w:p>
        </w:tc>
      </w:tr>
    </w:tbl>
    <w:p w:rsidR="0054772B" w:rsidRPr="006B0D2E" w:rsidRDefault="00FF5ABC" w:rsidP="00FF5ABC">
      <w:pPr>
        <w:spacing w:before="60"/>
        <w:jc w:val="both"/>
        <w:rPr>
          <w:b/>
        </w:rPr>
      </w:pPr>
      <w:r>
        <w:t xml:space="preserve"> </w:t>
      </w:r>
      <w:r w:rsidR="0054772B" w:rsidRPr="006B0D2E">
        <w:rPr>
          <w:b/>
        </w:rPr>
        <w:t>Начальная стадия лечения/повторное лечение</w:t>
      </w:r>
      <w:r w:rsidR="006B0D2E">
        <w:rPr>
          <w:b/>
        </w:rPr>
        <w:t>:</w:t>
      </w:r>
    </w:p>
    <w:p w:rsidR="0054772B" w:rsidRPr="006B0D2E" w:rsidRDefault="0054772B" w:rsidP="0054772B">
      <w:pPr>
        <w:ind w:left="101"/>
        <w:jc w:val="both"/>
      </w:pPr>
      <w:r w:rsidRPr="006B0D2E">
        <w:t xml:space="preserve">При лечении следует разобрать все собранные части на индивидуальные компоненты сразу после </w:t>
      </w:r>
      <w:r w:rsidR="001227BF" w:rsidRPr="006B0D2E">
        <w:t>использования,</w:t>
      </w:r>
      <w:r w:rsidRPr="006B0D2E">
        <w:t xml:space="preserve"> а также перед применением, и вручную промыть </w:t>
      </w:r>
      <w:r w:rsidR="001227BF" w:rsidRPr="006B0D2E">
        <w:t>со</w:t>
      </w:r>
      <w:r w:rsidRPr="006B0D2E">
        <w:t xml:space="preserve"> щеткой под холодной проточной водой. Затем выполнить дезинфекцию в дезинфицирующей ванне (</w:t>
      </w:r>
      <w:proofErr w:type="spellStart"/>
      <w:r w:rsidRPr="006B0D2E">
        <w:t>Komet</w:t>
      </w:r>
      <w:proofErr w:type="spellEnd"/>
      <w:r w:rsidRPr="006B0D2E">
        <w:t xml:space="preserve"> DC1). Необходимо соблюдать руководство по эксплуатации производителя. Затем инструменты промываются три раза дистиллированной водой и тщательно высушиваются одноразовыми </w:t>
      </w:r>
      <w:proofErr w:type="spellStart"/>
      <w:r w:rsidRPr="006B0D2E">
        <w:t>безворсовыми</w:t>
      </w:r>
      <w:proofErr w:type="spellEnd"/>
      <w:r w:rsidRPr="006B0D2E">
        <w:t xml:space="preserve"> салфетками. Отверстия сверл продувать сжатым воздухом без содержания масла. Следует контролировать наличие повреждений, </w:t>
      </w:r>
      <w:r w:rsidR="001227BF" w:rsidRPr="006B0D2E">
        <w:t>коррозии,</w:t>
      </w:r>
      <w:r w:rsidRPr="006B0D2E">
        <w:t xml:space="preserve"> а также работу инструментов. При наличии любых дефектов инструмент необходимо заменить. Затем все компоненты собираются, и инструменты SKY «СКАЙ» хранятся в соответствующих ячейках лотков. Дополнительные инструменты, используемые в процессе хирургического вмешательства, можно включить в нижеприведенный процесс стерилизации путем установки дополнительного лотка.</w:t>
      </w:r>
    </w:p>
    <w:p w:rsidR="0054772B" w:rsidRPr="006B0D2E" w:rsidRDefault="0054772B" w:rsidP="0054772B">
      <w:pPr>
        <w:ind w:left="101"/>
        <w:jc w:val="both"/>
      </w:pPr>
      <w:r w:rsidRPr="006B0D2E">
        <w:t>Инструменты SKY «СКАЙ» могут стерилизоваться  с использованием процедуры паровой стерилизации в вакууме. Для этих целей генерируется 3-кр</w:t>
      </w:r>
      <w:r w:rsidR="00682540">
        <w:t xml:space="preserve">атный </w:t>
      </w:r>
      <w:proofErr w:type="gramStart"/>
      <w:r w:rsidR="00682540">
        <w:t>фракционированный</w:t>
      </w:r>
      <w:proofErr w:type="gramEnd"/>
      <w:r w:rsidR="00682540">
        <w:t xml:space="preserve"> </w:t>
      </w:r>
      <w:proofErr w:type="spellStart"/>
      <w:r w:rsidR="00682540">
        <w:t>предвак</w:t>
      </w:r>
      <w:bookmarkStart w:id="0" w:name="_GoBack"/>
      <w:bookmarkEnd w:id="0"/>
      <w:r w:rsidRPr="006B0D2E">
        <w:t>уум</w:t>
      </w:r>
      <w:proofErr w:type="spellEnd"/>
      <w:r w:rsidRPr="006B0D2E">
        <w:t>,</w:t>
      </w:r>
      <w:r w:rsidR="008D6C02">
        <w:t xml:space="preserve"> время стерилизации 4 минуты, </w:t>
      </w:r>
      <w:r w:rsidRPr="006B0D2E">
        <w:t>температура 134 °C</w:t>
      </w:r>
      <w:r w:rsidR="00D37115" w:rsidRPr="00D37115">
        <w:t xml:space="preserve"> </w:t>
      </w:r>
      <w:r w:rsidR="00D37115">
        <w:t>±  1 °C</w:t>
      </w:r>
      <w:r w:rsidRPr="006B0D2E">
        <w:t>.</w:t>
      </w:r>
    </w:p>
    <w:p w:rsidR="0054772B" w:rsidRPr="006B0D2E" w:rsidRDefault="0054772B" w:rsidP="00FF5ABC">
      <w:pPr>
        <w:ind w:left="101"/>
        <w:jc w:val="both"/>
      </w:pPr>
      <w:r w:rsidRPr="006B0D2E">
        <w:t>Инструменты SKY «СКАЙ», не использовавшиеся в процессе хирургического вмешательства, также извлекаются из лотка и готовятся.</w:t>
      </w:r>
    </w:p>
    <w:p w:rsidR="0054772B" w:rsidRPr="006B0D2E" w:rsidRDefault="0054772B" w:rsidP="00FF5ABC">
      <w:pPr>
        <w:spacing w:before="60"/>
        <w:ind w:left="102"/>
        <w:jc w:val="both"/>
        <w:rPr>
          <w:b/>
        </w:rPr>
      </w:pPr>
      <w:r w:rsidRPr="006B0D2E">
        <w:rPr>
          <w:b/>
        </w:rPr>
        <w:t>Применение:</w:t>
      </w:r>
    </w:p>
    <w:p w:rsidR="0054772B" w:rsidRPr="006B0D2E" w:rsidRDefault="0054772B" w:rsidP="00547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jc w:val="both"/>
        <w:rPr>
          <w:b/>
        </w:rPr>
      </w:pPr>
      <w:r w:rsidRPr="006B0D2E">
        <w:rPr>
          <w:b/>
          <w:noProof/>
          <w:lang w:eastAsia="ru-RU"/>
        </w:rPr>
        <w:drawing>
          <wp:inline distT="0" distB="0" distL="0" distR="0" wp14:anchorId="4C0C57C8" wp14:editId="1090621C">
            <wp:extent cx="182880" cy="15240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7115">
        <w:rPr>
          <w:b/>
        </w:rPr>
        <w:t xml:space="preserve">  </w:t>
      </w:r>
      <w:r w:rsidRPr="006B0D2E">
        <w:rPr>
          <w:b/>
        </w:rPr>
        <w:t>ВНИМАНИЕ</w:t>
      </w:r>
    </w:p>
    <w:p w:rsidR="001227BF" w:rsidRPr="00D37115" w:rsidRDefault="0054772B" w:rsidP="00D37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1"/>
        <w:jc w:val="both"/>
        <w:rPr>
          <w:sz w:val="23"/>
          <w:szCs w:val="23"/>
        </w:rPr>
      </w:pPr>
      <w:r w:rsidRPr="00D37115">
        <w:rPr>
          <w:sz w:val="23"/>
          <w:szCs w:val="23"/>
        </w:rPr>
        <w:t xml:space="preserve">Следует соблюдать диапазон показаний для инструментов. Несоблюдение инструкций может привести к повреждению или перелому инструмента, что в свою очередь может привести к аспирации или проглатываю фрагментов или </w:t>
      </w:r>
      <w:proofErr w:type="spellStart"/>
      <w:r w:rsidRPr="00D37115">
        <w:rPr>
          <w:sz w:val="23"/>
          <w:szCs w:val="23"/>
        </w:rPr>
        <w:t>травмированию</w:t>
      </w:r>
      <w:proofErr w:type="spellEnd"/>
      <w:r w:rsidRPr="00D37115">
        <w:rPr>
          <w:sz w:val="23"/>
          <w:szCs w:val="23"/>
        </w:rPr>
        <w:t xml:space="preserve"> пациента.</w:t>
      </w:r>
    </w:p>
    <w:p w:rsidR="001227BF" w:rsidRPr="006B0D2E" w:rsidRDefault="001227BF" w:rsidP="0054772B">
      <w:pPr>
        <w:ind w:left="101"/>
        <w:jc w:val="both"/>
      </w:pPr>
    </w:p>
    <w:p w:rsidR="0054772B" w:rsidRPr="006B0D2E" w:rsidRDefault="0054772B" w:rsidP="00D37115">
      <w:pPr>
        <w:spacing w:after="60"/>
        <w:ind w:left="102"/>
        <w:jc w:val="both"/>
        <w:rPr>
          <w:b/>
        </w:rPr>
      </w:pPr>
      <w:r w:rsidRPr="006B0D2E">
        <w:rPr>
          <w:b/>
        </w:rPr>
        <w:t>7.</w:t>
      </w:r>
      <w:r w:rsidRPr="006B0D2E">
        <w:rPr>
          <w:b/>
        </w:rPr>
        <w:tab/>
        <w:t>Технические данные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6095"/>
        <w:gridCol w:w="1951"/>
      </w:tblGrid>
      <w:tr w:rsidR="0054772B" w:rsidRPr="006B0D2E" w:rsidTr="00D37115">
        <w:trPr>
          <w:trHeight w:val="240"/>
        </w:trPr>
        <w:tc>
          <w:tcPr>
            <w:tcW w:w="797" w:type="pct"/>
            <w:shd w:val="clear" w:color="auto" w:fill="B1B0B0"/>
          </w:tcPr>
          <w:p w:rsidR="0054772B" w:rsidRPr="00D37115" w:rsidRDefault="0054772B" w:rsidP="0054772B">
            <w:pPr>
              <w:ind w:left="101"/>
              <w:jc w:val="both"/>
              <w:rPr>
                <w:b/>
                <w:sz w:val="22"/>
              </w:rPr>
            </w:pPr>
            <w:r w:rsidRPr="00D37115">
              <w:rPr>
                <w:b/>
                <w:sz w:val="22"/>
              </w:rPr>
              <w:t>№</w:t>
            </w:r>
          </w:p>
        </w:tc>
        <w:tc>
          <w:tcPr>
            <w:tcW w:w="3184" w:type="pct"/>
            <w:shd w:val="clear" w:color="auto" w:fill="B1B0B0"/>
          </w:tcPr>
          <w:p w:rsidR="0054772B" w:rsidRPr="00D37115" w:rsidRDefault="0054772B" w:rsidP="0054772B">
            <w:pPr>
              <w:ind w:left="101"/>
              <w:jc w:val="both"/>
              <w:rPr>
                <w:b/>
                <w:sz w:val="22"/>
              </w:rPr>
            </w:pPr>
            <w:r w:rsidRPr="00D37115">
              <w:rPr>
                <w:b/>
                <w:sz w:val="22"/>
              </w:rPr>
              <w:t>Изделие</w:t>
            </w:r>
          </w:p>
        </w:tc>
        <w:tc>
          <w:tcPr>
            <w:tcW w:w="1019" w:type="pct"/>
            <w:shd w:val="clear" w:color="auto" w:fill="B1B0B0"/>
          </w:tcPr>
          <w:p w:rsidR="0054772B" w:rsidRPr="00D37115" w:rsidRDefault="0054772B" w:rsidP="0054772B">
            <w:pPr>
              <w:ind w:left="101"/>
              <w:jc w:val="both"/>
              <w:rPr>
                <w:b/>
                <w:sz w:val="22"/>
              </w:rPr>
            </w:pPr>
            <w:r w:rsidRPr="00D37115">
              <w:rPr>
                <w:b/>
                <w:sz w:val="22"/>
              </w:rPr>
              <w:t>Материал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  <w:shd w:val="clear" w:color="auto" w:fill="B1B0B0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</w:p>
        </w:tc>
        <w:tc>
          <w:tcPr>
            <w:tcW w:w="3184" w:type="pct"/>
            <w:shd w:val="clear" w:color="auto" w:fill="B1B0B0"/>
          </w:tcPr>
          <w:p w:rsidR="0054772B" w:rsidRPr="00D37115" w:rsidRDefault="0054772B" w:rsidP="0054772B">
            <w:pPr>
              <w:ind w:left="101"/>
              <w:jc w:val="both"/>
              <w:rPr>
                <w:b/>
                <w:sz w:val="22"/>
              </w:rPr>
            </w:pPr>
            <w:r w:rsidRPr="00D37115">
              <w:rPr>
                <w:b/>
                <w:sz w:val="22"/>
              </w:rPr>
              <w:t>Инструменты SKY «СКАЙ»</w:t>
            </w:r>
          </w:p>
        </w:tc>
        <w:tc>
          <w:tcPr>
            <w:tcW w:w="1019" w:type="pct"/>
            <w:shd w:val="clear" w:color="auto" w:fill="B1B0B0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D37115">
            <w:pPr>
              <w:ind w:left="101" w:right="-109"/>
              <w:jc w:val="both"/>
              <w:rPr>
                <w:sz w:val="22"/>
              </w:rPr>
            </w:pPr>
            <w:r w:rsidRPr="00D37115">
              <w:rPr>
                <w:sz w:val="22"/>
              </w:rPr>
              <w:t>mSKYXWM6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proofErr w:type="spellStart"/>
            <w:r w:rsidRPr="00D37115">
              <w:rPr>
                <w:sz w:val="22"/>
              </w:rPr>
              <w:t>Контругловой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miniSKY</w:t>
            </w:r>
            <w:proofErr w:type="spellEnd"/>
            <w:r w:rsidRPr="00D37115">
              <w:rPr>
                <w:sz w:val="22"/>
              </w:rPr>
              <w:t xml:space="preserve"> «</w:t>
            </w:r>
            <w:proofErr w:type="spellStart"/>
            <w:r w:rsidRPr="00D37115">
              <w:rPr>
                <w:sz w:val="22"/>
              </w:rPr>
              <w:t>миниСКАЙ</w:t>
            </w:r>
            <w:proofErr w:type="spellEnd"/>
            <w:r w:rsidRPr="00D37115">
              <w:rPr>
                <w:sz w:val="22"/>
              </w:rPr>
              <w:t xml:space="preserve">» 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1.4035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D37115">
            <w:pPr>
              <w:ind w:left="101" w:right="-109"/>
              <w:jc w:val="both"/>
              <w:rPr>
                <w:sz w:val="22"/>
              </w:rPr>
            </w:pPr>
            <w:r w:rsidRPr="00D37115">
              <w:rPr>
                <w:sz w:val="22"/>
              </w:rPr>
              <w:t>mSKYXWM7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proofErr w:type="spellStart"/>
            <w:r w:rsidRPr="00D37115">
              <w:rPr>
                <w:sz w:val="22"/>
              </w:rPr>
              <w:t>Контругловой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miniSKY</w:t>
            </w:r>
            <w:proofErr w:type="spellEnd"/>
            <w:r w:rsidRPr="00D37115">
              <w:rPr>
                <w:sz w:val="22"/>
              </w:rPr>
              <w:t xml:space="preserve"> «</w:t>
            </w:r>
            <w:proofErr w:type="spellStart"/>
            <w:r w:rsidRPr="00D37115">
              <w:rPr>
                <w:sz w:val="22"/>
              </w:rPr>
              <w:t>миниСКАЙ</w:t>
            </w:r>
            <w:proofErr w:type="spellEnd"/>
            <w:r w:rsidRPr="00D37115">
              <w:rPr>
                <w:sz w:val="22"/>
              </w:rPr>
              <w:t>», длинный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1.4035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D37115">
            <w:pPr>
              <w:ind w:left="101" w:right="-109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SKYTWCON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  <w:lang w:val="en-US"/>
              </w:rPr>
            </w:pPr>
            <w:r w:rsidRPr="00D37115">
              <w:rPr>
                <w:sz w:val="22"/>
                <w:lang w:val="en-US"/>
              </w:rPr>
              <w:t>SKY Connector Pro «</w:t>
            </w:r>
            <w:r w:rsidRPr="00D37115">
              <w:rPr>
                <w:sz w:val="22"/>
              </w:rPr>
              <w:t>СКАЙ</w:t>
            </w:r>
            <w:r w:rsidRPr="00D37115">
              <w:rPr>
                <w:sz w:val="22"/>
                <w:lang w:val="en-US"/>
              </w:rPr>
              <w:t xml:space="preserve"> </w:t>
            </w:r>
            <w:r w:rsidRPr="00D37115">
              <w:rPr>
                <w:sz w:val="22"/>
              </w:rPr>
              <w:t>Коннектор</w:t>
            </w:r>
            <w:r w:rsidRPr="00D37115">
              <w:rPr>
                <w:sz w:val="22"/>
                <w:lang w:val="en-US"/>
              </w:rPr>
              <w:t xml:space="preserve"> </w:t>
            </w:r>
            <w:r w:rsidRPr="00D37115">
              <w:rPr>
                <w:sz w:val="22"/>
              </w:rPr>
              <w:t>Про</w:t>
            </w:r>
            <w:r w:rsidRPr="00D37115">
              <w:rPr>
                <w:sz w:val="22"/>
                <w:lang w:val="en-US"/>
              </w:rPr>
              <w:t>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1.4301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SKYC-SM6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для храпового ключа </w:t>
            </w:r>
            <w:proofErr w:type="spellStart"/>
            <w:r w:rsidRPr="00D37115">
              <w:rPr>
                <w:sz w:val="22"/>
              </w:rPr>
              <w:t>whiteSKY</w:t>
            </w:r>
            <w:proofErr w:type="spellEnd"/>
            <w:r w:rsidRPr="00D37115">
              <w:rPr>
                <w:sz w:val="22"/>
              </w:rPr>
              <w:t xml:space="preserve"> «</w:t>
            </w:r>
            <w:proofErr w:type="spellStart"/>
            <w:r w:rsidRPr="00D37115">
              <w:rPr>
                <w:sz w:val="22"/>
              </w:rPr>
              <w:t>уайтСКАЙ</w:t>
            </w:r>
            <w:proofErr w:type="spellEnd"/>
            <w:r w:rsidRPr="00D37115">
              <w:rPr>
                <w:sz w:val="22"/>
              </w:rPr>
              <w:t>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1.4123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SKYC-WM6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proofErr w:type="spellStart"/>
            <w:r w:rsidRPr="00D37115">
              <w:rPr>
                <w:sz w:val="22"/>
              </w:rPr>
              <w:t>Контругловой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whiteSKY</w:t>
            </w:r>
            <w:proofErr w:type="spellEnd"/>
            <w:r w:rsidRPr="00D37115">
              <w:rPr>
                <w:sz w:val="22"/>
              </w:rPr>
              <w:t xml:space="preserve"> «</w:t>
            </w:r>
            <w:proofErr w:type="spellStart"/>
            <w:r w:rsidRPr="00D37115">
              <w:rPr>
                <w:sz w:val="22"/>
              </w:rPr>
              <w:t>уайтСКАЙ</w:t>
            </w:r>
            <w:proofErr w:type="spellEnd"/>
            <w:r w:rsidRPr="00D37115">
              <w:rPr>
                <w:sz w:val="22"/>
              </w:rPr>
              <w:t>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1.4123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SKYFFS35</w:t>
            </w:r>
          </w:p>
        </w:tc>
        <w:tc>
          <w:tcPr>
            <w:tcW w:w="3184" w:type="pct"/>
          </w:tcPr>
          <w:p w:rsidR="0054772B" w:rsidRPr="00D37115" w:rsidRDefault="001227BF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Вспомогательный</w:t>
            </w:r>
            <w:r w:rsidR="0054772B" w:rsidRPr="00D37115">
              <w:rPr>
                <w:sz w:val="22"/>
              </w:rPr>
              <w:t xml:space="preserve"> набо</w:t>
            </w:r>
            <w:r w:rsidR="008D6C02" w:rsidRPr="00D37115">
              <w:rPr>
                <w:sz w:val="22"/>
              </w:rPr>
              <w:t xml:space="preserve">р SKY </w:t>
            </w:r>
            <w:proofErr w:type="spellStart"/>
            <w:r w:rsidR="008D6C02" w:rsidRPr="00D37115">
              <w:rPr>
                <w:sz w:val="22"/>
              </w:rPr>
              <w:t>fast</w:t>
            </w:r>
            <w:proofErr w:type="spellEnd"/>
            <w:r w:rsidR="008D6C02" w:rsidRPr="00D37115">
              <w:rPr>
                <w:sz w:val="22"/>
              </w:rPr>
              <w:t xml:space="preserve"> &amp; </w:t>
            </w:r>
            <w:proofErr w:type="spellStart"/>
            <w:r w:rsidR="008D6C02" w:rsidRPr="00D37115">
              <w:rPr>
                <w:sz w:val="22"/>
              </w:rPr>
              <w:t>fixed</w:t>
            </w:r>
            <w:proofErr w:type="spellEnd"/>
            <w:r w:rsidR="008D6C02" w:rsidRPr="00D37115">
              <w:rPr>
                <w:sz w:val="22"/>
              </w:rPr>
              <w:cr/>
            </w:r>
            <w:r w:rsidR="008D6C02" w:rsidRPr="00D37115">
              <w:rPr>
                <w:sz w:val="22"/>
              </w:rPr>
              <w:br/>
              <w:t xml:space="preserve">«СКАЙ </w:t>
            </w:r>
            <w:proofErr w:type="spellStart"/>
            <w:r w:rsidR="008D6C02" w:rsidRPr="00D37115">
              <w:rPr>
                <w:sz w:val="22"/>
              </w:rPr>
              <w:t>фаст</w:t>
            </w:r>
            <w:proofErr w:type="spellEnd"/>
            <w:r w:rsidR="008D6C02" w:rsidRPr="00D37115">
              <w:rPr>
                <w:sz w:val="22"/>
              </w:rPr>
              <w:t xml:space="preserve"> э</w:t>
            </w:r>
            <w:r w:rsidR="0054772B" w:rsidRPr="00D37115">
              <w:rPr>
                <w:sz w:val="22"/>
              </w:rPr>
              <w:t xml:space="preserve">нд </w:t>
            </w:r>
            <w:proofErr w:type="spellStart"/>
            <w:r w:rsidR="0054772B" w:rsidRPr="00D37115">
              <w:rPr>
                <w:sz w:val="22"/>
              </w:rPr>
              <w:t>фикс</w:t>
            </w:r>
            <w:r w:rsidR="008D6C02" w:rsidRPr="00D37115">
              <w:rPr>
                <w:sz w:val="22"/>
              </w:rPr>
              <w:t>д</w:t>
            </w:r>
            <w:proofErr w:type="spellEnd"/>
            <w:r w:rsidR="0054772B" w:rsidRPr="00D37115">
              <w:rPr>
                <w:sz w:val="22"/>
              </w:rPr>
              <w:t xml:space="preserve"> (быстро и прочно)»</w:t>
            </w:r>
            <w:r w:rsidR="0054772B" w:rsidRPr="00D37115">
              <w:rPr>
                <w:sz w:val="22"/>
              </w:rPr>
              <w:cr/>
            </w:r>
            <w:r w:rsidR="0054772B" w:rsidRPr="00D37115">
              <w:rPr>
                <w:sz w:val="22"/>
              </w:rPr>
              <w:br/>
              <w:t xml:space="preserve">для определения </w:t>
            </w:r>
            <w:proofErr w:type="spellStart"/>
            <w:r w:rsidR="0054772B" w:rsidRPr="00D37115">
              <w:rPr>
                <w:sz w:val="22"/>
              </w:rPr>
              <w:t>ангуляции</w:t>
            </w:r>
            <w:proofErr w:type="spellEnd"/>
            <w:r w:rsidR="0054772B" w:rsidRPr="00D37115">
              <w:rPr>
                <w:sz w:val="22"/>
              </w:rPr>
              <w:t xml:space="preserve"> 35°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1.4305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SKY-PI22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Параллельный индикатор SKY «СКАЙ» 2,0+3,0 мм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1.4305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SKY-SD16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Ортопедический ключ SKY «СКАЙ», короткий, 16 мм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1.4021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SKY-SD21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 xml:space="preserve">Ключ SKY «СКАЙ» для </w:t>
            </w:r>
            <w:proofErr w:type="gramStart"/>
            <w:r w:rsidRPr="00D37115">
              <w:rPr>
                <w:sz w:val="22"/>
              </w:rPr>
              <w:t>сферических</w:t>
            </w:r>
            <w:proofErr w:type="gram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аттачментов</w:t>
            </w:r>
            <w:proofErr w:type="spellEnd"/>
            <w:r w:rsidRPr="00D37115">
              <w:rPr>
                <w:sz w:val="22"/>
              </w:rPr>
              <w:t xml:space="preserve"> 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1.4021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SKY-SD22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proofErr w:type="spellStart"/>
            <w:r w:rsidRPr="00D37115">
              <w:rPr>
                <w:sz w:val="22"/>
              </w:rPr>
              <w:t>Контругловой</w:t>
            </w:r>
            <w:proofErr w:type="spellEnd"/>
            <w:r w:rsidRPr="00D37115">
              <w:rPr>
                <w:sz w:val="22"/>
              </w:rPr>
              <w:t xml:space="preserve"> ортопедический ключ SKY «СКАЙ», </w:t>
            </w:r>
            <w:r w:rsidRPr="00D37115">
              <w:rPr>
                <w:sz w:val="22"/>
              </w:rPr>
              <w:lastRenderedPageBreak/>
              <w:t>короткий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lastRenderedPageBreak/>
              <w:t>1.4021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lastRenderedPageBreak/>
              <w:t>SKY-SD25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Ортопедический ключ SKY «СКАЙ», длинный, 25 мм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1.4021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SKY-SD28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proofErr w:type="spellStart"/>
            <w:r w:rsidRPr="00D37115">
              <w:rPr>
                <w:sz w:val="22"/>
              </w:rPr>
              <w:t>Контругловой</w:t>
            </w:r>
            <w:proofErr w:type="spellEnd"/>
            <w:r w:rsidRPr="00D37115">
              <w:rPr>
                <w:sz w:val="22"/>
              </w:rPr>
              <w:t xml:space="preserve"> ортопедический ключ SKY «СКАЙ», длинный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1.4021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D37115">
            <w:pPr>
              <w:ind w:left="101" w:right="-109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SKYTWPRO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 xml:space="preserve">Динамометрический ключ SKY </w:t>
            </w:r>
            <w:proofErr w:type="spellStart"/>
            <w:r w:rsidRPr="00D37115">
              <w:rPr>
                <w:sz w:val="22"/>
              </w:rPr>
              <w:t>Torque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Wrench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Pro</w:t>
            </w:r>
            <w:proofErr w:type="spellEnd"/>
            <w:r w:rsidRPr="00D37115">
              <w:rPr>
                <w:sz w:val="22"/>
              </w:rPr>
              <w:t xml:space="preserve"> «СКАЙ </w:t>
            </w:r>
            <w:proofErr w:type="spellStart"/>
            <w:r w:rsidRPr="00D37115">
              <w:rPr>
                <w:sz w:val="22"/>
              </w:rPr>
              <w:t>Торк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Ренч</w:t>
            </w:r>
            <w:proofErr w:type="spellEnd"/>
            <w:proofErr w:type="gramStart"/>
            <w:r w:rsidRPr="00D37115">
              <w:rPr>
                <w:sz w:val="22"/>
              </w:rPr>
              <w:t xml:space="preserve"> П</w:t>
            </w:r>
            <w:proofErr w:type="gramEnd"/>
            <w:r w:rsidRPr="00D37115">
              <w:rPr>
                <w:sz w:val="22"/>
              </w:rPr>
              <w:t>ро»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1.4301</w:t>
            </w:r>
          </w:p>
        </w:tc>
      </w:tr>
      <w:tr w:rsidR="0054772B" w:rsidRPr="006B0D2E" w:rsidTr="00D37115">
        <w:trPr>
          <w:trHeight w:val="38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SKY-SD60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Универсальные щипцы SKY «СКАЙ»</w:t>
            </w:r>
          </w:p>
        </w:tc>
        <w:tc>
          <w:tcPr>
            <w:tcW w:w="1019" w:type="pct"/>
          </w:tcPr>
          <w:p w:rsid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 xml:space="preserve">1.4021, </w:t>
            </w:r>
          </w:p>
          <w:p w:rsidR="0054772B" w:rsidRPr="00D37115" w:rsidRDefault="0054772B" w:rsidP="0054772B">
            <w:pPr>
              <w:ind w:left="101"/>
              <w:jc w:val="both"/>
              <w:rPr>
                <w:sz w:val="20"/>
                <w:szCs w:val="20"/>
              </w:rPr>
            </w:pPr>
            <w:proofErr w:type="gramStart"/>
            <w:r w:rsidRPr="00D37115">
              <w:rPr>
                <w:sz w:val="20"/>
                <w:szCs w:val="20"/>
              </w:rPr>
              <w:t>анодированный</w:t>
            </w:r>
            <w:proofErr w:type="gramEnd"/>
            <w:r w:rsidRPr="00D37115">
              <w:rPr>
                <w:sz w:val="20"/>
                <w:szCs w:val="20"/>
              </w:rPr>
              <w:t xml:space="preserve"> золотом и нитридом титана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SKY-SD65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Держатель ключа SKY «СКАЙ»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1.4006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SKY-SD80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Рукоятка для техников SKY «СКАЙ»</w:t>
            </w:r>
            <w:r w:rsidR="008D6C02" w:rsidRPr="00D37115">
              <w:rPr>
                <w:sz w:val="22"/>
              </w:rPr>
              <w:t>,</w:t>
            </w:r>
            <w:r w:rsidRPr="00D37115">
              <w:rPr>
                <w:sz w:val="22"/>
              </w:rPr>
              <w:t xml:space="preserve"> вкл. SKY-SD22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1.4035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SKY-STK5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proofErr w:type="gramStart"/>
            <w:r w:rsidRPr="00D37115">
              <w:rPr>
                <w:sz w:val="22"/>
              </w:rPr>
              <w:t>Короткий</w:t>
            </w:r>
            <w:proofErr w:type="gram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для храпового ключа SKY ТК «СКАЙ ТК»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1.4123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SKY-STK6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proofErr w:type="gramStart"/>
            <w:r w:rsidRPr="00D37115">
              <w:rPr>
                <w:sz w:val="22"/>
              </w:rPr>
              <w:t>Длинный</w:t>
            </w:r>
            <w:proofErr w:type="gram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для храпового ключа SKY ТК «СКАЙ ТК»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1.4123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SKY-WTK5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 xml:space="preserve">Короткий </w:t>
            </w:r>
            <w:proofErr w:type="spellStart"/>
            <w:r w:rsidRPr="00D37115">
              <w:rPr>
                <w:sz w:val="22"/>
              </w:rPr>
              <w:t>контругловой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SKY ТК «СКАЙ ТК»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1.4123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SKY-WTK6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 xml:space="preserve">Длинный </w:t>
            </w:r>
            <w:proofErr w:type="spellStart"/>
            <w:r w:rsidRPr="00D37115">
              <w:rPr>
                <w:sz w:val="22"/>
              </w:rPr>
              <w:t>контругловой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SKY ТК «СКАЙ ТК»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1.4123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COPACTK5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 xml:space="preserve">Короткий </w:t>
            </w:r>
            <w:proofErr w:type="spellStart"/>
            <w:r w:rsidRPr="00D37115">
              <w:rPr>
                <w:sz w:val="22"/>
              </w:rPr>
              <w:t>контругловой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copaSKY</w:t>
            </w:r>
            <w:proofErr w:type="spellEnd"/>
            <w:r w:rsidRPr="00D37115">
              <w:rPr>
                <w:sz w:val="22"/>
              </w:rPr>
              <w:t xml:space="preserve"> «</w:t>
            </w:r>
            <w:proofErr w:type="spellStart"/>
            <w:r w:rsidRPr="00D37115">
              <w:rPr>
                <w:sz w:val="22"/>
              </w:rPr>
              <w:t>копаСКАЙ</w:t>
            </w:r>
            <w:proofErr w:type="spellEnd"/>
            <w:r w:rsidRPr="00D37115">
              <w:rPr>
                <w:sz w:val="22"/>
              </w:rPr>
              <w:t xml:space="preserve"> ТК»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1.4123</w:t>
            </w:r>
          </w:p>
        </w:tc>
      </w:tr>
      <w:tr w:rsidR="0054772B" w:rsidRPr="006B0D2E" w:rsidTr="00D37115">
        <w:trPr>
          <w:trHeight w:val="240"/>
        </w:trPr>
        <w:tc>
          <w:tcPr>
            <w:tcW w:w="797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COPACTK6</w:t>
            </w:r>
          </w:p>
        </w:tc>
        <w:tc>
          <w:tcPr>
            <w:tcW w:w="3184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 xml:space="preserve">Длинный </w:t>
            </w:r>
            <w:proofErr w:type="spellStart"/>
            <w:r w:rsidRPr="00D37115">
              <w:rPr>
                <w:sz w:val="22"/>
              </w:rPr>
              <w:t>контругловой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имплантовод</w:t>
            </w:r>
            <w:proofErr w:type="spellEnd"/>
            <w:r w:rsidRPr="00D37115">
              <w:rPr>
                <w:sz w:val="22"/>
              </w:rPr>
              <w:t xml:space="preserve"> </w:t>
            </w:r>
            <w:proofErr w:type="spellStart"/>
            <w:r w:rsidRPr="00D37115">
              <w:rPr>
                <w:sz w:val="22"/>
              </w:rPr>
              <w:t>copaSKY</w:t>
            </w:r>
            <w:proofErr w:type="spellEnd"/>
            <w:r w:rsidRPr="00D37115">
              <w:rPr>
                <w:sz w:val="22"/>
              </w:rPr>
              <w:t xml:space="preserve"> «</w:t>
            </w:r>
            <w:proofErr w:type="spellStart"/>
            <w:r w:rsidRPr="00D37115">
              <w:rPr>
                <w:sz w:val="22"/>
              </w:rPr>
              <w:t>копаСКАЙ</w:t>
            </w:r>
            <w:proofErr w:type="spellEnd"/>
            <w:r w:rsidRPr="00D37115">
              <w:rPr>
                <w:sz w:val="22"/>
              </w:rPr>
              <w:t xml:space="preserve"> ТК»</w:t>
            </w:r>
          </w:p>
        </w:tc>
        <w:tc>
          <w:tcPr>
            <w:tcW w:w="1019" w:type="pct"/>
          </w:tcPr>
          <w:p w:rsidR="0054772B" w:rsidRPr="00D37115" w:rsidRDefault="0054772B" w:rsidP="0054772B">
            <w:pPr>
              <w:ind w:left="101"/>
              <w:jc w:val="both"/>
              <w:rPr>
                <w:sz w:val="22"/>
              </w:rPr>
            </w:pPr>
            <w:r w:rsidRPr="00D37115">
              <w:rPr>
                <w:sz w:val="22"/>
              </w:rPr>
              <w:t>1.4123</w:t>
            </w:r>
          </w:p>
        </w:tc>
      </w:tr>
    </w:tbl>
    <w:p w:rsidR="00D37115" w:rsidRPr="006B0D2E" w:rsidRDefault="00D37115" w:rsidP="00FF5ABC">
      <w:pPr>
        <w:jc w:val="both"/>
      </w:pPr>
    </w:p>
    <w:p w:rsidR="0054772B" w:rsidRPr="00D37115" w:rsidRDefault="0054772B" w:rsidP="00D37115">
      <w:pPr>
        <w:spacing w:after="60"/>
        <w:ind w:left="102"/>
        <w:jc w:val="both"/>
        <w:rPr>
          <w:b/>
        </w:rPr>
      </w:pPr>
      <w:r w:rsidRPr="006B0D2E">
        <w:rPr>
          <w:b/>
        </w:rPr>
        <w:t>8.</w:t>
      </w:r>
      <w:r w:rsidRPr="006B0D2E">
        <w:rPr>
          <w:b/>
        </w:rPr>
        <w:tab/>
        <w:t>Символы</w:t>
      </w:r>
    </w:p>
    <w:p w:rsidR="00D37115" w:rsidRDefault="0054772B" w:rsidP="0054772B">
      <w:pPr>
        <w:ind w:left="101"/>
        <w:jc w:val="both"/>
      </w:pPr>
      <w:r w:rsidRPr="006B0D2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E108678" wp14:editId="2B036936">
            <wp:simplePos x="0" y="0"/>
            <wp:positionH relativeFrom="column">
              <wp:posOffset>60325</wp:posOffset>
            </wp:positionH>
            <wp:positionV relativeFrom="paragraph">
              <wp:posOffset>8255</wp:posOffset>
            </wp:positionV>
            <wp:extent cx="217170" cy="1550035"/>
            <wp:effectExtent l="0" t="0" r="0" b="0"/>
            <wp:wrapTight wrapText="bothSides">
              <wp:wrapPolygon edited="0">
                <wp:start x="0" y="0"/>
                <wp:lineTo x="0" y="20175"/>
                <wp:lineTo x="1895" y="21237"/>
                <wp:lineTo x="13263" y="21237"/>
                <wp:lineTo x="18947" y="20175"/>
                <wp:lineTo x="18947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D2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E7F843" wp14:editId="2A2BEC4C">
                <wp:simplePos x="0" y="0"/>
                <wp:positionH relativeFrom="page">
                  <wp:posOffset>7665085</wp:posOffset>
                </wp:positionH>
                <wp:positionV relativeFrom="paragraph">
                  <wp:posOffset>13335</wp:posOffset>
                </wp:positionV>
                <wp:extent cx="186690" cy="1400810"/>
                <wp:effectExtent l="6985" t="6985" r="0" b="190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400810"/>
                          <a:chOff x="12071" y="21"/>
                          <a:chExt cx="294" cy="220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20"/>
                            <a:ext cx="28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261"/>
                            <a:ext cx="28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" y="561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" y="779"/>
                            <a:ext cx="29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995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1275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1569"/>
                            <a:ext cx="28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6" y="1892"/>
                            <a:ext cx="28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603.55pt;margin-top:1.05pt;width:14.7pt;height:110.3pt;z-index:251661312;mso-position-horizontal-relative:page" coordorigin="12071,21" coordsize="294,2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">
                <v:shape id="Picture 18" o:spid="_x0000_s1027" type="#_x0000_t75" style="position:absolute;left:12075;top:20;width:284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6GEDEAAAA2wAAAA8AAABkcnMvZG93bnJldi54bWxEj81qw0AMhO+FvsOiQi6lWSeHxrhZmxLy&#10;B7mkTqFX4VVtU6/WeDeJ8/bVIZCbBs03Gi2L0XXqQkNoPRuYTRNQxJW3LdcGvk+btxRUiMgWO89k&#10;4EYBivz5aYmZ9Vf+oksZayUhHDI00MTYZ1qHqiGHYep7Ytn9+sFhFDnU2g54lXDX6XmSvGuHLcuF&#10;BntaNVT9lWdn4PU0645pKA9Cr/eL7bhLN4sfYyYv4+cHqEhjfJjv9N5KfSkrv8gAO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6GEDEAAAA2wAAAA8AAAAAAAAAAAAAAAAA&#10;nwIAAGRycy9kb3ducmV2LnhtbFBLBQYAAAAABAAEAPcAAACQAwAAAAA=&#10;">
                  <v:imagedata r:id="rId22" o:title=""/>
                </v:shape>
                <v:shape id="Picture 19" o:spid="_x0000_s1028" type="#_x0000_t75" style="position:absolute;left:12075;top:261;width:28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PITCAAAA2wAAAA8AAABkcnMvZG93bnJldi54bWxETz1vwjAQ3ZH6H6yr1AWBQwfUBgyitAgW&#10;UCEsbKf4SELjc2QbCP8eV0Jiu6f3eeNpa2pxIecrywoG/QQEcW51xYWCfbbofYDwAVljbZkU3MjD&#10;dPLSGWOq7ZW3dNmFQsQQ9ikqKENoUil9XpJB37cNceSO1hkMEbpCaofXGG5q+Z4kQ2mw4thQYkPz&#10;kvK/3dkoMHbN2Xp2c9np+9Bd/m4a//VzUOrttZ2NQARqw1P8cK90nP8J/7/EA+Tk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jyEwgAAANsAAAAPAAAAAAAAAAAAAAAAAJ8C&#10;AABkcnMvZG93bnJldi54bWxQSwUGAAAAAAQABAD3AAAAjgMAAAAA&#10;">
                  <v:imagedata r:id="rId23" o:title=""/>
                </v:shape>
                <v:shape id="Picture 20" o:spid="_x0000_s1029" type="#_x0000_t75" style="position:absolute;left:12070;top:561;width:29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ojnBAAAA2wAAAA8AAABkcnMvZG93bnJldi54bWxET7tuwjAU3SvxD9ZFYisODDxCHISAFhhL&#10;qeh4Fd8mgfg6tV1I/74ekDoenXe27EwjbuR8bVnBaJiAIC6srrlUcHp/eZ6B8AFZY2OZFPySh2Xe&#10;e8ow1fbOb3Q7hlLEEPYpKqhCaFMpfVGRQT+0LXHkvqwzGCJ0pdQO7zHcNHKcJBNpsObYUGFL64qK&#10;6/HHKHidz3fbz8Ph1Mhiugsf28vZfW+UGvS71QJEoC78ix/uvVYwjuvjl/gDZ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FojnBAAAA2wAAAA8AAAAAAAAAAAAAAAAAnwIA&#10;AGRycy9kb3ducmV2LnhtbFBLBQYAAAAABAAEAPcAAACNAwAAAAA=&#10;">
                  <v:imagedata r:id="rId24" o:title=""/>
                </v:shape>
                <v:shape id="Picture 21" o:spid="_x0000_s1030" type="#_x0000_t75" style="position:absolute;left:12070;top:779;width:29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f8DDAAAA2wAAAA8AAABkcnMvZG93bnJldi54bWxEj0FrwkAUhO8F/8PyhF6keVFK0NRVbKXQ&#10;U6HqJbdH9plEs29DdjXpv+8WCj0OM/MNs96OtlV37n3jRMM8SUGxlM40Umk4Hd+flqB8IDHUOmEN&#10;3+xhu5k8rCk3bpAvvh9CpSJEfE4a6hC6HNGXNVvyietYond2vaUQZV+h6WmIcNviIk0ztNRIXKip&#10;47eay+vhZjXga1HhbPZZ7PF5Zb0pL5LhUevH6bh7ARV4DP/hv/aH0bCYw++X+ANw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J/wMMAAADbAAAADwAAAAAAAAAAAAAAAACf&#10;AgAAZHJzL2Rvd25yZXYueG1sUEsFBgAAAAAEAAQA9wAAAI8DAAAAAA==&#10;">
                  <v:imagedata r:id="rId25" o:title=""/>
                </v:shape>
                <v:shape id="Picture 22" o:spid="_x0000_s1031" type="#_x0000_t75" style="position:absolute;left:12075;top:995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m/KjEAAAA2wAAAA8AAABkcnMvZG93bnJldi54bWxEj0FrwkAUhO+C/2F5hd50Y6Bio6sURaii&#10;SFXw+sg+k7TZtyG7NdFf7wqCx2FmvmEms9aU4kK1KywrGPQjEMSp1QVnCo6HZW8EwnlkjaVlUnAl&#10;B7NptzPBRNuGf+iy95kIEHYJKsi9rxIpXZqTQde3FXHwzrY26IOsM6lrbALclDKOoqE0WHBYyLGi&#10;eU7p3/7fKFjYwee22enfKjpuPla3E7bz5Vqp97f2awzCU+tf4Wf7WyuIY3h8CT9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m/KjEAAAA2wAAAA8AAAAAAAAAAAAAAAAA&#10;nwIAAGRycy9kb3ducmV2LnhtbFBLBQYAAAAABAAEAPcAAACQAwAAAAA=&#10;">
                  <v:imagedata r:id="rId26" o:title=""/>
                </v:shape>
                <v:shape id="Picture 23" o:spid="_x0000_s1032" type="#_x0000_t75" style="position:absolute;left:12075;top:1275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tLqTBAAAA2wAAAA8AAABkcnMvZG93bnJldi54bWxEj1uLwjAUhN+F/Q/hLOybprXgpTaVZVnB&#10;Vy/o66E5tsXmJDRZ7f57Iwg+DjPzDVOsB9OJG/W+tawgnSQgiCurW64VHA+b8QKED8gaO8uk4J88&#10;rMuPUYG5tnfe0W0fahEh7HNU0ITgcil91ZBBP7GOOHoX2xsMUfa11D3eI9x0cpokM2mw5bjQoKOf&#10;hqrr/s8oWGbpfOlOtZa/m9SkcuvOmXNKfX0O3ysQgYbwDr/aW61gmsHzS/wBs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tLqTBAAAA2wAAAA8AAAAAAAAAAAAAAAAAnwIA&#10;AGRycy9kb3ducmV2LnhtbFBLBQYAAAAABAAEAPcAAACNAwAAAAA=&#10;">
                  <v:imagedata r:id="rId27" o:title=""/>
                </v:shape>
                <v:shape id="Picture 24" o:spid="_x0000_s1033" type="#_x0000_t75" style="position:absolute;left:12075;top:1569;width:284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lDp3DAAAA2wAAAA8AAABkcnMvZG93bnJldi54bWxEj0FrwkAUhO+F/oflCd7qRls0RFeRlIIU&#10;LyZCr6/ZZzaYfRuyq8Z/7wqFHoeZ+YZZbQbbiiv1vnGsYDpJQBBXTjdcKziWX28pCB+QNbaOScGd&#10;PGzWry8rzLS78YGuRahFhLDPUIEJocuk9JUhi37iOuLonVxvMUTZ11L3eItw28pZksylxYbjgsGO&#10;ckPVubhYBd/G7ovFb7ot0zI/2fzyfqTPH6XGo2G7BBFoCP/hv/ZOK5h9wPNL/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UOncMAAADbAAAADwAAAAAAAAAAAAAAAACf&#10;AgAAZHJzL2Rvd25yZXYueG1sUEsFBgAAAAAEAAQA9wAAAI8DAAAAAA==&#10;">
                  <v:imagedata r:id="rId28" o:title=""/>
                </v:shape>
                <v:shape id="Picture 25" o:spid="_x0000_s1034" type="#_x0000_t75" style="position:absolute;left:12076;top:1892;width:283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mLjHEAAAA2wAAAA8AAABkcnMvZG93bnJldi54bWxEj81qwzAQhO+FvoPYQC8lkRtoKU6UEEoN&#10;IZeQn0OPi7WxTKyVa21t5+2rQqDHYWa+YZbr0Teqpy7WgQ28zDJQxGWwNVcGzqdi+g4qCrLFJjAZ&#10;uFGE9erxYYm5DQMfqD9KpRKEY44GnEibax1LRx7jLLTEybuEzqMk2VXadjgkuG/0PMvetMea04LD&#10;lj4cldfjjzfwvZXicwjPgrsvV9TX3f7Wb/bGPE3GzQKU0Cj/4Xt7aw3MX+HvS/oB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mLjHEAAAA2wAAAA8AAAAAAAAAAAAAAAAA&#10;nwIAAGRycy9kb3ducmV2LnhtbFBLBQYAAAAABAAEAPcAAACQAwAAAAA=&#10;">
                  <v:imagedata r:id="rId29" o:title=""/>
                </v:shape>
                <w10:wrap anchorx="page"/>
              </v:group>
            </w:pict>
          </mc:Fallback>
        </mc:AlternateContent>
      </w:r>
      <w:r w:rsidRPr="006B0D2E">
        <w:t xml:space="preserve">Маркировка соответствия стандартам Европейского союза </w:t>
      </w:r>
    </w:p>
    <w:p w:rsidR="0054772B" w:rsidRPr="006B0D2E" w:rsidRDefault="0054772B" w:rsidP="0054772B">
      <w:pPr>
        <w:ind w:left="101"/>
        <w:jc w:val="both"/>
      </w:pPr>
      <w:r w:rsidRPr="006B0D2E">
        <w:t>Производитель</w:t>
      </w:r>
    </w:p>
    <w:p w:rsidR="0054772B" w:rsidRPr="006B0D2E" w:rsidRDefault="0054772B" w:rsidP="0054772B">
      <w:pPr>
        <w:ind w:left="101"/>
        <w:jc w:val="both"/>
      </w:pPr>
      <w:r w:rsidRPr="006B0D2E">
        <w:t>Каталожный номер</w:t>
      </w:r>
    </w:p>
    <w:p w:rsidR="0054772B" w:rsidRPr="006B0D2E" w:rsidRDefault="0054772B" w:rsidP="0054772B">
      <w:pPr>
        <w:ind w:left="101"/>
        <w:jc w:val="both"/>
      </w:pPr>
      <w:r w:rsidRPr="006B0D2E">
        <w:t xml:space="preserve">Номер партии </w:t>
      </w:r>
    </w:p>
    <w:p w:rsidR="0054772B" w:rsidRPr="006B0D2E" w:rsidRDefault="0054772B" w:rsidP="0054772B">
      <w:pPr>
        <w:ind w:left="101"/>
        <w:jc w:val="both"/>
      </w:pPr>
      <w:r w:rsidRPr="006B0D2E">
        <w:t xml:space="preserve">Нестерильно </w:t>
      </w:r>
    </w:p>
    <w:p w:rsidR="0054772B" w:rsidRPr="006B0D2E" w:rsidRDefault="0054772B" w:rsidP="0054772B">
      <w:pPr>
        <w:ind w:left="101"/>
        <w:jc w:val="both"/>
      </w:pPr>
      <w:r w:rsidRPr="006B0D2E">
        <w:t>Внимание</w:t>
      </w:r>
    </w:p>
    <w:p w:rsidR="0054772B" w:rsidRPr="006B0D2E" w:rsidRDefault="0054772B" w:rsidP="0054772B">
      <w:pPr>
        <w:ind w:left="101"/>
        <w:jc w:val="both"/>
      </w:pPr>
      <w:r w:rsidRPr="006B0D2E">
        <w:t xml:space="preserve">Одноразовый </w:t>
      </w:r>
    </w:p>
    <w:p w:rsidR="0054772B" w:rsidRPr="006B0D2E" w:rsidRDefault="0054772B" w:rsidP="0054772B">
      <w:pPr>
        <w:ind w:left="101"/>
        <w:jc w:val="both"/>
      </w:pPr>
      <w:r w:rsidRPr="006B0D2E">
        <w:t>Хранить в сухом месте</w:t>
      </w:r>
    </w:p>
    <w:p w:rsidR="0054772B" w:rsidRPr="006B0D2E" w:rsidRDefault="0054772B" w:rsidP="0054772B">
      <w:pPr>
        <w:ind w:left="101"/>
        <w:jc w:val="both"/>
      </w:pPr>
    </w:p>
    <w:p w:rsidR="0054772B" w:rsidRPr="006B0D2E" w:rsidRDefault="0054772B" w:rsidP="0054772B">
      <w:pPr>
        <w:ind w:left="101"/>
        <w:jc w:val="both"/>
        <w:rPr>
          <w:b/>
          <w:bCs/>
        </w:rPr>
      </w:pPr>
      <w:r w:rsidRPr="006B0D2E">
        <w:rPr>
          <w:b/>
          <w:bCs/>
        </w:rPr>
        <w:t>9.</w:t>
      </w:r>
      <w:r w:rsidRPr="006B0D2E">
        <w:rPr>
          <w:b/>
          <w:bCs/>
        </w:rPr>
        <w:tab/>
        <w:t>Дополнительная информация</w:t>
      </w:r>
    </w:p>
    <w:p w:rsidR="0054772B" w:rsidRPr="006B0D2E" w:rsidRDefault="0054772B" w:rsidP="0054772B">
      <w:pPr>
        <w:ind w:left="101"/>
        <w:jc w:val="both"/>
      </w:pPr>
      <w:r w:rsidRPr="006B0D2E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54772B" w:rsidRPr="006B0D2E" w:rsidRDefault="0054772B" w:rsidP="0054772B">
      <w:pPr>
        <w:ind w:left="101"/>
        <w:jc w:val="both"/>
      </w:pPr>
      <w:r w:rsidRPr="006B0D2E">
        <w:t xml:space="preserve">Все изделия c маркировкой  </w:t>
      </w:r>
      <w:r w:rsidRPr="006B0D2E">
        <w:rPr>
          <w:noProof/>
          <w:lang w:eastAsia="ru-RU"/>
        </w:rPr>
        <w:drawing>
          <wp:inline distT="0" distB="0" distL="0" distR="0" wp14:anchorId="7214DDCC" wp14:editId="258DD22C">
            <wp:extent cx="125988" cy="125433"/>
            <wp:effectExtent l="0" t="0" r="0" b="0"/>
            <wp:docPr id="16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D2E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54772B" w:rsidRPr="006B0D2E" w:rsidRDefault="0054772B" w:rsidP="0054772B">
      <w:pPr>
        <w:ind w:left="101"/>
        <w:jc w:val="both"/>
      </w:pPr>
      <w:r w:rsidRPr="006B0D2E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изготовитель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54772B" w:rsidRPr="006B0D2E" w:rsidRDefault="0054772B" w:rsidP="0054772B">
      <w:pPr>
        <w:ind w:left="101"/>
        <w:jc w:val="both"/>
      </w:pPr>
      <w:r w:rsidRPr="006B0D2E">
        <w:t xml:space="preserve">Все обозначения с символом </w:t>
      </w:r>
      <w:r w:rsidRPr="008D6C02">
        <w:rPr>
          <w:vertAlign w:val="superscript"/>
        </w:rPr>
        <w:t>®</w:t>
      </w:r>
      <w:r w:rsidRPr="006B0D2E">
        <w:t xml:space="preserve"> или ™ являются зарегистрированными торговыми знаками и/ или наименованиями прочих правообладателей.</w:t>
      </w:r>
    </w:p>
    <w:p w:rsidR="0054772B" w:rsidRPr="006B0D2E" w:rsidRDefault="0054772B" w:rsidP="0054772B">
      <w:pPr>
        <w:ind w:left="101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1227BF" w:rsidRPr="006B0D2E" w:rsidTr="00B82B53">
        <w:tc>
          <w:tcPr>
            <w:tcW w:w="2093" w:type="dxa"/>
          </w:tcPr>
          <w:p w:rsidR="001227BF" w:rsidRPr="006B0D2E" w:rsidRDefault="001227BF" w:rsidP="00B82B53">
            <w:r w:rsidRPr="006B0D2E">
              <w:rPr>
                <w:noProof/>
                <w:lang w:eastAsia="ru-RU"/>
              </w:rPr>
              <w:drawing>
                <wp:inline distT="0" distB="0" distL="0" distR="0" wp14:anchorId="4CC4AD96" wp14:editId="304437E6">
                  <wp:extent cx="1066800" cy="353695"/>
                  <wp:effectExtent l="0" t="0" r="0" b="825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227BF" w:rsidRPr="006B0D2E" w:rsidRDefault="001227BF" w:rsidP="00B82B53">
            <w:r w:rsidRPr="006B0D2E">
              <w:rPr>
                <w:noProof/>
                <w:lang w:eastAsia="ru-RU"/>
              </w:rPr>
              <w:drawing>
                <wp:inline distT="0" distB="0" distL="0" distR="0" wp14:anchorId="44213551" wp14:editId="49073832">
                  <wp:extent cx="164465" cy="152400"/>
                  <wp:effectExtent l="0" t="0" r="69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227BF" w:rsidRPr="00664745" w:rsidRDefault="001227BF" w:rsidP="00B82B53">
            <w:pPr>
              <w:rPr>
                <w:lang w:val="en-US"/>
              </w:rPr>
            </w:pPr>
            <w:proofErr w:type="spellStart"/>
            <w:r w:rsidRPr="00664745">
              <w:rPr>
                <w:lang w:val="en-US"/>
              </w:rPr>
              <w:t>bredent</w:t>
            </w:r>
            <w:proofErr w:type="spellEnd"/>
            <w:r w:rsidRPr="00664745">
              <w:rPr>
                <w:lang w:val="en-US"/>
              </w:rPr>
              <w:t xml:space="preserve"> medical GmbH &amp; Co. KG </w:t>
            </w:r>
          </w:p>
          <w:p w:rsidR="001227BF" w:rsidRPr="00664745" w:rsidRDefault="001227BF" w:rsidP="00B82B53">
            <w:pPr>
              <w:rPr>
                <w:lang w:val="en-US"/>
              </w:rPr>
            </w:pPr>
            <w:proofErr w:type="spellStart"/>
            <w:r w:rsidRPr="00664745">
              <w:rPr>
                <w:lang w:val="en-US"/>
              </w:rPr>
              <w:t>Weissenhorner</w:t>
            </w:r>
            <w:proofErr w:type="spellEnd"/>
            <w:r w:rsidRPr="00664745">
              <w:rPr>
                <w:lang w:val="en-US"/>
              </w:rPr>
              <w:t xml:space="preserve"> Str. 2 | 89250 </w:t>
            </w:r>
            <w:proofErr w:type="spellStart"/>
            <w:r w:rsidRPr="006B0D2E">
              <w:t>Зенден</w:t>
            </w:r>
            <w:proofErr w:type="spellEnd"/>
            <w:r w:rsidRPr="00664745">
              <w:rPr>
                <w:lang w:val="en-US"/>
              </w:rPr>
              <w:t xml:space="preserve"> | </w:t>
            </w:r>
            <w:r w:rsidRPr="006B0D2E">
              <w:t>Германия</w:t>
            </w:r>
          </w:p>
          <w:p w:rsidR="001227BF" w:rsidRPr="00682540" w:rsidRDefault="001227BF" w:rsidP="00B82B53">
            <w:pPr>
              <w:rPr>
                <w:lang w:val="en-US"/>
              </w:rPr>
            </w:pPr>
            <w:r w:rsidRPr="006B0D2E">
              <w:t>Тел</w:t>
            </w:r>
            <w:r w:rsidRPr="00682540">
              <w:rPr>
                <w:lang w:val="en-US"/>
              </w:rPr>
              <w:t xml:space="preserve">.: +49 7309 872-600 | </w:t>
            </w:r>
            <w:r w:rsidRPr="006B0D2E">
              <w:t>Факс</w:t>
            </w:r>
            <w:r w:rsidRPr="00682540">
              <w:rPr>
                <w:lang w:val="en-US"/>
              </w:rPr>
              <w:t>: +49 7309 872-635</w:t>
            </w:r>
          </w:p>
          <w:p w:rsidR="001227BF" w:rsidRPr="006B0D2E" w:rsidRDefault="001227BF" w:rsidP="00B82B53">
            <w:r w:rsidRPr="006B0D2E">
              <w:t>www.bredent-medical.com | эл. почта: info-medical@bredent.com</w:t>
            </w:r>
          </w:p>
        </w:tc>
      </w:tr>
    </w:tbl>
    <w:p w:rsidR="001227BF" w:rsidRPr="006B0D2E" w:rsidRDefault="001227BF" w:rsidP="0054772B">
      <w:pPr>
        <w:ind w:left="101"/>
        <w:jc w:val="both"/>
      </w:pPr>
    </w:p>
    <w:sectPr w:rsidR="001227BF" w:rsidRPr="006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F87"/>
    <w:multiLevelType w:val="hybridMultilevel"/>
    <w:tmpl w:val="E174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2D3"/>
    <w:multiLevelType w:val="hybridMultilevel"/>
    <w:tmpl w:val="E918C5E0"/>
    <w:lvl w:ilvl="0" w:tplc="513609A2">
      <w:start w:val="1"/>
      <w:numFmt w:val="decimal"/>
      <w:lvlText w:val="%1."/>
      <w:lvlJc w:val="left"/>
      <w:pPr>
        <w:ind w:left="233" w:hanging="132"/>
      </w:pPr>
      <w:rPr>
        <w:rFonts w:ascii="Times New Roman" w:eastAsia="Calibri" w:hAnsi="Times New Roman" w:cs="Times New Roman" w:hint="default"/>
        <w:b w:val="0"/>
        <w:bCs/>
        <w:w w:val="102"/>
        <w:sz w:val="24"/>
        <w:szCs w:val="12"/>
      </w:rPr>
    </w:lvl>
    <w:lvl w:ilvl="1" w:tplc="7B4A4CB6">
      <w:numFmt w:val="bullet"/>
      <w:lvlText w:val="•"/>
      <w:lvlJc w:val="left"/>
      <w:pPr>
        <w:ind w:left="881" w:hanging="60"/>
      </w:pPr>
      <w:rPr>
        <w:rFonts w:ascii="Times New Roman" w:eastAsia="Calibri" w:hAnsi="Times New Roman" w:cs="Times New Roman" w:hint="default"/>
        <w:w w:val="56"/>
        <w:sz w:val="24"/>
        <w:szCs w:val="12"/>
      </w:rPr>
    </w:lvl>
    <w:lvl w:ilvl="2" w:tplc="D80CD9BA">
      <w:numFmt w:val="bullet"/>
      <w:lvlText w:val="•"/>
      <w:lvlJc w:val="left"/>
      <w:pPr>
        <w:ind w:left="1417" w:hanging="60"/>
      </w:pPr>
      <w:rPr>
        <w:rFonts w:hint="default"/>
      </w:rPr>
    </w:lvl>
    <w:lvl w:ilvl="3" w:tplc="72D84C48">
      <w:numFmt w:val="bullet"/>
      <w:lvlText w:val="•"/>
      <w:lvlJc w:val="left"/>
      <w:pPr>
        <w:ind w:left="1955" w:hanging="60"/>
      </w:pPr>
      <w:rPr>
        <w:rFonts w:hint="default"/>
      </w:rPr>
    </w:lvl>
    <w:lvl w:ilvl="4" w:tplc="C3E25DF8">
      <w:numFmt w:val="bullet"/>
      <w:lvlText w:val="•"/>
      <w:lvlJc w:val="left"/>
      <w:pPr>
        <w:ind w:left="2493" w:hanging="60"/>
      </w:pPr>
      <w:rPr>
        <w:rFonts w:hint="default"/>
      </w:rPr>
    </w:lvl>
    <w:lvl w:ilvl="5" w:tplc="5BAAED5E">
      <w:numFmt w:val="bullet"/>
      <w:lvlText w:val="•"/>
      <w:lvlJc w:val="left"/>
      <w:pPr>
        <w:ind w:left="3030" w:hanging="60"/>
      </w:pPr>
      <w:rPr>
        <w:rFonts w:hint="default"/>
      </w:rPr>
    </w:lvl>
    <w:lvl w:ilvl="6" w:tplc="C60C56E4">
      <w:numFmt w:val="bullet"/>
      <w:lvlText w:val="•"/>
      <w:lvlJc w:val="left"/>
      <w:pPr>
        <w:ind w:left="3568" w:hanging="60"/>
      </w:pPr>
      <w:rPr>
        <w:rFonts w:hint="default"/>
      </w:rPr>
    </w:lvl>
    <w:lvl w:ilvl="7" w:tplc="CD142548">
      <w:numFmt w:val="bullet"/>
      <w:lvlText w:val="•"/>
      <w:lvlJc w:val="left"/>
      <w:pPr>
        <w:ind w:left="4106" w:hanging="60"/>
      </w:pPr>
      <w:rPr>
        <w:rFonts w:hint="default"/>
      </w:rPr>
    </w:lvl>
    <w:lvl w:ilvl="8" w:tplc="9FEE11E4">
      <w:numFmt w:val="bullet"/>
      <w:lvlText w:val="•"/>
      <w:lvlJc w:val="left"/>
      <w:pPr>
        <w:ind w:left="4643" w:hanging="60"/>
      </w:pPr>
      <w:rPr>
        <w:rFonts w:hint="default"/>
      </w:rPr>
    </w:lvl>
  </w:abstractNum>
  <w:abstractNum w:abstractNumId="2">
    <w:nsid w:val="248D6111"/>
    <w:multiLevelType w:val="hybridMultilevel"/>
    <w:tmpl w:val="298C45E4"/>
    <w:lvl w:ilvl="0" w:tplc="513609A2">
      <w:start w:val="1"/>
      <w:numFmt w:val="decimal"/>
      <w:lvlText w:val="%1."/>
      <w:lvlJc w:val="left"/>
      <w:pPr>
        <w:ind w:left="233" w:hanging="132"/>
      </w:pPr>
      <w:rPr>
        <w:rFonts w:ascii="Times New Roman" w:eastAsia="Calibri" w:hAnsi="Times New Roman" w:cs="Times New Roman" w:hint="default"/>
        <w:b w:val="0"/>
        <w:bCs/>
        <w:w w:val="102"/>
        <w:sz w:val="24"/>
        <w:szCs w:val="12"/>
      </w:rPr>
    </w:lvl>
    <w:lvl w:ilvl="1" w:tplc="D80CD9BA">
      <w:numFmt w:val="bullet"/>
      <w:lvlText w:val="•"/>
      <w:lvlJc w:val="left"/>
      <w:pPr>
        <w:ind w:left="881" w:hanging="60"/>
      </w:pPr>
      <w:rPr>
        <w:rFonts w:hint="default"/>
        <w:w w:val="56"/>
        <w:sz w:val="24"/>
        <w:szCs w:val="12"/>
      </w:rPr>
    </w:lvl>
    <w:lvl w:ilvl="2" w:tplc="D80CD9BA">
      <w:numFmt w:val="bullet"/>
      <w:lvlText w:val="•"/>
      <w:lvlJc w:val="left"/>
      <w:pPr>
        <w:ind w:left="1417" w:hanging="60"/>
      </w:pPr>
      <w:rPr>
        <w:rFonts w:hint="default"/>
      </w:rPr>
    </w:lvl>
    <w:lvl w:ilvl="3" w:tplc="72D84C48">
      <w:numFmt w:val="bullet"/>
      <w:lvlText w:val="•"/>
      <w:lvlJc w:val="left"/>
      <w:pPr>
        <w:ind w:left="1955" w:hanging="60"/>
      </w:pPr>
      <w:rPr>
        <w:rFonts w:hint="default"/>
      </w:rPr>
    </w:lvl>
    <w:lvl w:ilvl="4" w:tplc="C3E25DF8">
      <w:numFmt w:val="bullet"/>
      <w:lvlText w:val="•"/>
      <w:lvlJc w:val="left"/>
      <w:pPr>
        <w:ind w:left="2493" w:hanging="60"/>
      </w:pPr>
      <w:rPr>
        <w:rFonts w:hint="default"/>
      </w:rPr>
    </w:lvl>
    <w:lvl w:ilvl="5" w:tplc="5BAAED5E">
      <w:numFmt w:val="bullet"/>
      <w:lvlText w:val="•"/>
      <w:lvlJc w:val="left"/>
      <w:pPr>
        <w:ind w:left="3030" w:hanging="60"/>
      </w:pPr>
      <w:rPr>
        <w:rFonts w:hint="default"/>
      </w:rPr>
    </w:lvl>
    <w:lvl w:ilvl="6" w:tplc="C60C56E4">
      <w:numFmt w:val="bullet"/>
      <w:lvlText w:val="•"/>
      <w:lvlJc w:val="left"/>
      <w:pPr>
        <w:ind w:left="3568" w:hanging="60"/>
      </w:pPr>
      <w:rPr>
        <w:rFonts w:hint="default"/>
      </w:rPr>
    </w:lvl>
    <w:lvl w:ilvl="7" w:tplc="CD142548">
      <w:numFmt w:val="bullet"/>
      <w:lvlText w:val="•"/>
      <w:lvlJc w:val="left"/>
      <w:pPr>
        <w:ind w:left="4106" w:hanging="60"/>
      </w:pPr>
      <w:rPr>
        <w:rFonts w:hint="default"/>
      </w:rPr>
    </w:lvl>
    <w:lvl w:ilvl="8" w:tplc="9FEE11E4">
      <w:numFmt w:val="bullet"/>
      <w:lvlText w:val="•"/>
      <w:lvlJc w:val="left"/>
      <w:pPr>
        <w:ind w:left="4643" w:hanging="60"/>
      </w:pPr>
      <w:rPr>
        <w:rFonts w:hint="default"/>
      </w:rPr>
    </w:lvl>
  </w:abstractNum>
  <w:abstractNum w:abstractNumId="3">
    <w:nsid w:val="3B7544FF"/>
    <w:multiLevelType w:val="hybridMultilevel"/>
    <w:tmpl w:val="57F4B718"/>
    <w:lvl w:ilvl="0" w:tplc="9F1A2716">
      <w:start w:val="6"/>
      <w:numFmt w:val="decimal"/>
      <w:lvlText w:val="%1."/>
      <w:lvlJc w:val="left"/>
      <w:pPr>
        <w:ind w:left="233" w:hanging="132"/>
      </w:pPr>
      <w:rPr>
        <w:rFonts w:ascii="Calibri" w:eastAsia="Calibri" w:hAnsi="Calibri" w:cs="Calibri" w:hint="default"/>
        <w:b/>
        <w:bCs/>
        <w:w w:val="102"/>
        <w:sz w:val="12"/>
        <w:szCs w:val="12"/>
      </w:rPr>
    </w:lvl>
    <w:lvl w:ilvl="1" w:tplc="CB180660">
      <w:numFmt w:val="bullet"/>
      <w:lvlText w:val="•"/>
      <w:lvlJc w:val="left"/>
      <w:pPr>
        <w:ind w:left="787" w:hanging="132"/>
      </w:pPr>
      <w:rPr>
        <w:rFonts w:hint="default"/>
      </w:rPr>
    </w:lvl>
    <w:lvl w:ilvl="2" w:tplc="D69CD574">
      <w:numFmt w:val="bullet"/>
      <w:lvlText w:val="•"/>
      <w:lvlJc w:val="left"/>
      <w:pPr>
        <w:ind w:left="1335" w:hanging="132"/>
      </w:pPr>
      <w:rPr>
        <w:rFonts w:hint="default"/>
      </w:rPr>
    </w:lvl>
    <w:lvl w:ilvl="3" w:tplc="3C7CAFC8">
      <w:numFmt w:val="bullet"/>
      <w:lvlText w:val="•"/>
      <w:lvlJc w:val="left"/>
      <w:pPr>
        <w:ind w:left="1883" w:hanging="132"/>
      </w:pPr>
      <w:rPr>
        <w:rFonts w:hint="default"/>
      </w:rPr>
    </w:lvl>
    <w:lvl w:ilvl="4" w:tplc="41A490B4">
      <w:numFmt w:val="bullet"/>
      <w:lvlText w:val="•"/>
      <w:lvlJc w:val="left"/>
      <w:pPr>
        <w:ind w:left="2431" w:hanging="132"/>
      </w:pPr>
      <w:rPr>
        <w:rFonts w:hint="default"/>
      </w:rPr>
    </w:lvl>
    <w:lvl w:ilvl="5" w:tplc="C0B46D76">
      <w:numFmt w:val="bullet"/>
      <w:lvlText w:val="•"/>
      <w:lvlJc w:val="left"/>
      <w:pPr>
        <w:ind w:left="2979" w:hanging="132"/>
      </w:pPr>
      <w:rPr>
        <w:rFonts w:hint="default"/>
      </w:rPr>
    </w:lvl>
    <w:lvl w:ilvl="6" w:tplc="AF8ABE22">
      <w:numFmt w:val="bullet"/>
      <w:lvlText w:val="•"/>
      <w:lvlJc w:val="left"/>
      <w:pPr>
        <w:ind w:left="3527" w:hanging="132"/>
      </w:pPr>
      <w:rPr>
        <w:rFonts w:hint="default"/>
      </w:rPr>
    </w:lvl>
    <w:lvl w:ilvl="7" w:tplc="A71ED0D2">
      <w:numFmt w:val="bullet"/>
      <w:lvlText w:val="•"/>
      <w:lvlJc w:val="left"/>
      <w:pPr>
        <w:ind w:left="4074" w:hanging="132"/>
      </w:pPr>
      <w:rPr>
        <w:rFonts w:hint="default"/>
      </w:rPr>
    </w:lvl>
    <w:lvl w:ilvl="8" w:tplc="B6B4CE98">
      <w:numFmt w:val="bullet"/>
      <w:lvlText w:val="•"/>
      <w:lvlJc w:val="left"/>
      <w:pPr>
        <w:ind w:left="4622" w:hanging="132"/>
      </w:pPr>
      <w:rPr>
        <w:rFonts w:hint="default"/>
      </w:rPr>
    </w:lvl>
  </w:abstractNum>
  <w:abstractNum w:abstractNumId="4">
    <w:nsid w:val="3E591555"/>
    <w:multiLevelType w:val="hybridMultilevel"/>
    <w:tmpl w:val="0FE6458E"/>
    <w:lvl w:ilvl="0" w:tplc="D80CD9BA">
      <w:numFmt w:val="bullet"/>
      <w:lvlText w:val="•"/>
      <w:lvlJc w:val="left"/>
      <w:pPr>
        <w:ind w:left="15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>
    <w:nsid w:val="75231F82"/>
    <w:multiLevelType w:val="hybridMultilevel"/>
    <w:tmpl w:val="5E8209B6"/>
    <w:lvl w:ilvl="0" w:tplc="7182F4C8">
      <w:start w:val="1"/>
      <w:numFmt w:val="decimal"/>
      <w:lvlText w:val="%1"/>
      <w:lvlJc w:val="left"/>
      <w:pPr>
        <w:ind w:left="7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2B"/>
    <w:rsid w:val="00023C54"/>
    <w:rsid w:val="00040D58"/>
    <w:rsid w:val="0004330D"/>
    <w:rsid w:val="000643C9"/>
    <w:rsid w:val="00066DF3"/>
    <w:rsid w:val="0007764D"/>
    <w:rsid w:val="000C739E"/>
    <w:rsid w:val="000D76B9"/>
    <w:rsid w:val="000F5447"/>
    <w:rsid w:val="000F6B97"/>
    <w:rsid w:val="00113E03"/>
    <w:rsid w:val="00114DF4"/>
    <w:rsid w:val="00120E4B"/>
    <w:rsid w:val="001227BF"/>
    <w:rsid w:val="001825EB"/>
    <w:rsid w:val="001917F4"/>
    <w:rsid w:val="001943E3"/>
    <w:rsid w:val="00195AB6"/>
    <w:rsid w:val="00195DDD"/>
    <w:rsid w:val="001A5894"/>
    <w:rsid w:val="001B2901"/>
    <w:rsid w:val="001B785D"/>
    <w:rsid w:val="00231B18"/>
    <w:rsid w:val="0024468D"/>
    <w:rsid w:val="00260E11"/>
    <w:rsid w:val="00265394"/>
    <w:rsid w:val="00270AD3"/>
    <w:rsid w:val="00270F39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B42BE"/>
    <w:rsid w:val="004E4741"/>
    <w:rsid w:val="004F2FCF"/>
    <w:rsid w:val="004F5576"/>
    <w:rsid w:val="005034C1"/>
    <w:rsid w:val="0052587D"/>
    <w:rsid w:val="0054772B"/>
    <w:rsid w:val="00551837"/>
    <w:rsid w:val="00582A13"/>
    <w:rsid w:val="00593039"/>
    <w:rsid w:val="005A10B5"/>
    <w:rsid w:val="005A6FE5"/>
    <w:rsid w:val="005C5CB4"/>
    <w:rsid w:val="005D03A8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64745"/>
    <w:rsid w:val="00675A7B"/>
    <w:rsid w:val="00682540"/>
    <w:rsid w:val="00686311"/>
    <w:rsid w:val="006B0234"/>
    <w:rsid w:val="006B0D2E"/>
    <w:rsid w:val="006B34E7"/>
    <w:rsid w:val="006C526F"/>
    <w:rsid w:val="00704763"/>
    <w:rsid w:val="00735456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30C9D"/>
    <w:rsid w:val="0087595A"/>
    <w:rsid w:val="008A1D7C"/>
    <w:rsid w:val="008B4BE4"/>
    <w:rsid w:val="008C1E87"/>
    <w:rsid w:val="008C1F08"/>
    <w:rsid w:val="008D6C02"/>
    <w:rsid w:val="008E4EEA"/>
    <w:rsid w:val="008E653A"/>
    <w:rsid w:val="009048F1"/>
    <w:rsid w:val="00912769"/>
    <w:rsid w:val="009179A7"/>
    <w:rsid w:val="00921ABD"/>
    <w:rsid w:val="00935705"/>
    <w:rsid w:val="009523F2"/>
    <w:rsid w:val="00960702"/>
    <w:rsid w:val="0099135A"/>
    <w:rsid w:val="009C1B19"/>
    <w:rsid w:val="009D2A0D"/>
    <w:rsid w:val="009F094E"/>
    <w:rsid w:val="009F0A01"/>
    <w:rsid w:val="00A150DE"/>
    <w:rsid w:val="00A16DDE"/>
    <w:rsid w:val="00A32033"/>
    <w:rsid w:val="00A33DCC"/>
    <w:rsid w:val="00A37F83"/>
    <w:rsid w:val="00A424B6"/>
    <w:rsid w:val="00A757C9"/>
    <w:rsid w:val="00A83AA1"/>
    <w:rsid w:val="00A91C34"/>
    <w:rsid w:val="00AC3009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222F"/>
    <w:rsid w:val="00BC7217"/>
    <w:rsid w:val="00BD0D7C"/>
    <w:rsid w:val="00BD542B"/>
    <w:rsid w:val="00BF0198"/>
    <w:rsid w:val="00C164DD"/>
    <w:rsid w:val="00C17A5B"/>
    <w:rsid w:val="00C23E20"/>
    <w:rsid w:val="00C25F5F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F0268"/>
    <w:rsid w:val="00CF25BC"/>
    <w:rsid w:val="00D0025A"/>
    <w:rsid w:val="00D219B6"/>
    <w:rsid w:val="00D34C56"/>
    <w:rsid w:val="00D37115"/>
    <w:rsid w:val="00D66216"/>
    <w:rsid w:val="00D81F96"/>
    <w:rsid w:val="00D90F38"/>
    <w:rsid w:val="00D91DA4"/>
    <w:rsid w:val="00D924A0"/>
    <w:rsid w:val="00DC621F"/>
    <w:rsid w:val="00DD6AE9"/>
    <w:rsid w:val="00DD6CC9"/>
    <w:rsid w:val="00DF0AF6"/>
    <w:rsid w:val="00E03EDC"/>
    <w:rsid w:val="00E23B15"/>
    <w:rsid w:val="00E53E06"/>
    <w:rsid w:val="00E55193"/>
    <w:rsid w:val="00E61E1E"/>
    <w:rsid w:val="00E74C63"/>
    <w:rsid w:val="00E77E1E"/>
    <w:rsid w:val="00EA12C0"/>
    <w:rsid w:val="00EA1E68"/>
    <w:rsid w:val="00EA55AD"/>
    <w:rsid w:val="00EB1FCC"/>
    <w:rsid w:val="00EE3747"/>
    <w:rsid w:val="00EF21B2"/>
    <w:rsid w:val="00F17768"/>
    <w:rsid w:val="00F302D3"/>
    <w:rsid w:val="00F437CD"/>
    <w:rsid w:val="00F54EF7"/>
    <w:rsid w:val="00F6347B"/>
    <w:rsid w:val="00FA46B9"/>
    <w:rsid w:val="00FB241F"/>
    <w:rsid w:val="00FB6F72"/>
    <w:rsid w:val="00FD1D7F"/>
    <w:rsid w:val="00FE0D81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47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37115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47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37115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image" Target="media/image8.png"/><Relationship Id="rId22" Type="http://schemas.openxmlformats.org/officeDocument/2006/relationships/image" Target="media/image150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</cp:revision>
  <dcterms:created xsi:type="dcterms:W3CDTF">2018-01-18T14:44:00Z</dcterms:created>
  <dcterms:modified xsi:type="dcterms:W3CDTF">2018-01-26T10:34:00Z</dcterms:modified>
</cp:coreProperties>
</file>