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09" w:rsidRPr="00D51F7A" w:rsidRDefault="004948BD" w:rsidP="000312A5">
      <w:pPr>
        <w:spacing w:before="60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4815616</wp:posOffset>
            </wp:positionH>
            <wp:positionV relativeFrom="paragraph">
              <wp:posOffset>-354890</wp:posOffset>
            </wp:positionV>
            <wp:extent cx="903605" cy="613410"/>
            <wp:effectExtent l="0" t="0" r="0" b="0"/>
            <wp:wrapNone/>
            <wp:docPr id="1" name="Рисунок 1" descr="D:\YandexDisk\Скриншоты\2018-01-26_13-2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25-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09" w:rsidRPr="00D51F7A">
        <w:rPr>
          <w:b/>
          <w:sz w:val="28"/>
        </w:rPr>
        <w:t>Инструкция по эксплуатации</w:t>
      </w:r>
    </w:p>
    <w:p w:rsidR="00161509" w:rsidRPr="000312A5" w:rsidRDefault="00D51F7A" w:rsidP="00161509">
      <w:pPr>
        <w:jc w:val="both"/>
        <w:rPr>
          <w:b/>
          <w:sz w:val="30"/>
          <w:szCs w:val="30"/>
        </w:rPr>
      </w:pPr>
      <w:r w:rsidRPr="000312A5">
        <w:rPr>
          <w:b/>
          <w:sz w:val="30"/>
          <w:szCs w:val="30"/>
        </w:rPr>
        <w:t>Временные абатменты SKY temp «СКАЙ темп»</w:t>
      </w:r>
    </w:p>
    <w:p w:rsidR="00D51F7A" w:rsidRPr="00D51F7A" w:rsidRDefault="00D51F7A" w:rsidP="00161509">
      <w:pPr>
        <w:jc w:val="both"/>
        <w:rPr>
          <w:b/>
          <w:sz w:val="28"/>
        </w:rPr>
      </w:pPr>
    </w:p>
    <w:p w:rsidR="00161509" w:rsidRPr="00D51F7A" w:rsidRDefault="00161509" w:rsidP="00161509">
      <w:pPr>
        <w:jc w:val="both"/>
        <w:rPr>
          <w:b/>
        </w:rPr>
      </w:pPr>
      <w:r w:rsidRPr="00D51F7A">
        <w:rPr>
          <w:b/>
        </w:rPr>
        <w:t xml:space="preserve">Перед </w:t>
      </w:r>
      <w:r w:rsidR="00D51F7A">
        <w:rPr>
          <w:b/>
        </w:rPr>
        <w:t>использованием данного продукта</w:t>
      </w:r>
      <w:r w:rsidRPr="00D51F7A">
        <w:rPr>
          <w:b/>
        </w:rPr>
        <w:t xml:space="preserve"> необходимо внимательно прочитать настоящую инструкцию.</w:t>
      </w:r>
      <w:r w:rsidR="000312A5">
        <w:rPr>
          <w:b/>
        </w:rPr>
        <w:t xml:space="preserve"> </w:t>
      </w:r>
      <w:r w:rsidRPr="00D51F7A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161509" w:rsidRPr="00D51F7A" w:rsidRDefault="00161509" w:rsidP="00161509">
      <w:pPr>
        <w:jc w:val="both"/>
      </w:pPr>
    </w:p>
    <w:p w:rsidR="00161509" w:rsidRPr="000312A5" w:rsidRDefault="00161509" w:rsidP="00161509">
      <w:pPr>
        <w:jc w:val="both"/>
        <w:rPr>
          <w:b/>
        </w:rPr>
      </w:pPr>
      <w:r w:rsidRPr="00D51F7A">
        <w:rPr>
          <w:b/>
        </w:rPr>
        <w:t>1.</w:t>
      </w:r>
      <w:r w:rsidRPr="00D51F7A">
        <w:rPr>
          <w:b/>
        </w:rPr>
        <w:tab/>
        <w:t>Описание продукта</w:t>
      </w:r>
    </w:p>
    <w:p w:rsidR="00161509" w:rsidRPr="00D51F7A" w:rsidRDefault="00161509" w:rsidP="00161509">
      <w:pPr>
        <w:jc w:val="both"/>
      </w:pPr>
      <w:r w:rsidRPr="00D51F7A">
        <w:t xml:space="preserve">Абатменты SKY temp «СКАЙ темп» являются </w:t>
      </w:r>
      <w:r w:rsidR="00D51F7A">
        <w:t xml:space="preserve">готовыми </w:t>
      </w:r>
      <w:r w:rsidRPr="00D51F7A">
        <w:t>заводскими абатментами</w:t>
      </w:r>
      <w:r w:rsidR="00D51F7A">
        <w:t>,</w:t>
      </w:r>
      <w:r w:rsidRPr="00D51F7A">
        <w:t xml:space="preserve"> изготовленными из пластика</w:t>
      </w:r>
      <w:r w:rsidR="00D51F7A">
        <w:t>,</w:t>
      </w:r>
      <w:r w:rsidRPr="00D51F7A">
        <w:t xml:space="preserve"> и используются с системами </w:t>
      </w:r>
      <w:r w:rsidR="00A218A6" w:rsidRPr="00D51F7A">
        <w:t>имплантатов</w:t>
      </w:r>
      <w:r w:rsidRPr="00D51F7A">
        <w:t xml:space="preserve"> SKY classic «СКАЙ классик» и blueSKY «блюСКАЙ». Они состоят из пластикового абатмента и фиксирующего винта. Имеются следующие размеры по уступу (шейке): S, M и L.</w:t>
      </w:r>
    </w:p>
    <w:p w:rsidR="00161509" w:rsidRPr="00D51F7A" w:rsidRDefault="00161509" w:rsidP="00161509">
      <w:pPr>
        <w:jc w:val="both"/>
      </w:pPr>
      <w:bookmarkStart w:id="0" w:name="_GoBack"/>
      <w:bookmarkEnd w:id="0"/>
    </w:p>
    <w:p w:rsidR="00161509" w:rsidRPr="000312A5" w:rsidRDefault="00161509" w:rsidP="00161509">
      <w:pPr>
        <w:jc w:val="both"/>
        <w:rPr>
          <w:b/>
        </w:rPr>
      </w:pPr>
      <w:r w:rsidRPr="00D51F7A">
        <w:rPr>
          <w:b/>
        </w:rPr>
        <w:t>2.</w:t>
      </w:r>
      <w:r w:rsidRPr="00D51F7A">
        <w:rPr>
          <w:b/>
        </w:rPr>
        <w:tab/>
        <w:t>Показания/область применения</w:t>
      </w:r>
    </w:p>
    <w:p w:rsidR="00161509" w:rsidRPr="00D51F7A" w:rsidRDefault="00A218A6" w:rsidP="00161509">
      <w:pPr>
        <w:jc w:val="both"/>
      </w:pPr>
      <w:r w:rsidRPr="00D51F7A">
        <w:t>Абатменты SKY temp «СКАЙ темп» используются в качестве основы для временного протеза из полимеров/композитов, а также могут</w:t>
      </w:r>
      <w:r w:rsidR="000312A5">
        <w:t xml:space="preserve"> применя</w:t>
      </w:r>
      <w:r w:rsidRPr="00D51F7A">
        <w:t>ться в качестве формирователей десны.</w:t>
      </w:r>
    </w:p>
    <w:p w:rsidR="00161509" w:rsidRPr="00D51F7A" w:rsidRDefault="00161509" w:rsidP="00161509">
      <w:pPr>
        <w:jc w:val="both"/>
      </w:pPr>
    </w:p>
    <w:p w:rsidR="00161509" w:rsidRPr="000312A5" w:rsidRDefault="00161509" w:rsidP="00161509">
      <w:pPr>
        <w:jc w:val="both"/>
        <w:rPr>
          <w:b/>
        </w:rPr>
      </w:pPr>
      <w:r w:rsidRPr="00D51F7A">
        <w:rPr>
          <w:b/>
        </w:rPr>
        <w:t>3.</w:t>
      </w:r>
      <w:r w:rsidRPr="00D51F7A">
        <w:rPr>
          <w:b/>
        </w:rPr>
        <w:tab/>
        <w:t>Противопоказания</w:t>
      </w:r>
    </w:p>
    <w:p w:rsidR="00161509" w:rsidRPr="00D51F7A" w:rsidRDefault="00161509" w:rsidP="00161509">
      <w:pPr>
        <w:jc w:val="both"/>
      </w:pPr>
      <w:r w:rsidRPr="00D51F7A">
        <w:t>Систему имплантатов SKY «СКАЙ» не применять при наличии стандартных противопоказаний зубной имплантологии. Например, пациенты с проблемами сердечно-сосудистой системы и случаями бруксизма, неполным ростом челюстной кости, остеопороз, курильщики со стажем, алкоголики, диабет и нарушения обмена веществ, недостаточная пер</w:t>
      </w:r>
      <w:r w:rsidR="000312A5">
        <w:t xml:space="preserve">вичная стабильность имплантатов. </w:t>
      </w:r>
      <w:r w:rsidRPr="00D51F7A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161509" w:rsidRPr="00D51F7A" w:rsidRDefault="00161509" w:rsidP="00161509">
      <w:pPr>
        <w:jc w:val="both"/>
      </w:pPr>
      <w:r w:rsidRPr="00D51F7A">
        <w:t>Абатменты SKY temp «СКАЙ темп» не следует использовать для постоянного протезирования, долгосрочных временных (носимых более 6 месяцев) и мостовых протезов с более чем 2 мостами между имплантатами.</w:t>
      </w:r>
    </w:p>
    <w:p w:rsidR="00161509" w:rsidRPr="00D51F7A" w:rsidRDefault="00161509" w:rsidP="00161509">
      <w:pPr>
        <w:jc w:val="both"/>
      </w:pPr>
    </w:p>
    <w:p w:rsidR="00161509" w:rsidRPr="000312A5" w:rsidRDefault="00D51F7A" w:rsidP="00161509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Хранение и срок службы</w:t>
      </w:r>
    </w:p>
    <w:p w:rsidR="00161509" w:rsidRPr="00D51F7A" w:rsidRDefault="00161509" w:rsidP="00161509">
      <w:pPr>
        <w:jc w:val="both"/>
      </w:pPr>
      <w:r w:rsidRPr="00D51F7A">
        <w:t>Продукт поставляется нестерильным, необходимо обеспечить хранение в сухом месте без пыли в оригинальной упаковке.</w:t>
      </w:r>
    </w:p>
    <w:p w:rsidR="00161509" w:rsidRPr="00D51F7A" w:rsidRDefault="00161509" w:rsidP="00161509">
      <w:pPr>
        <w:jc w:val="both"/>
      </w:pPr>
    </w:p>
    <w:p w:rsidR="00161509" w:rsidRPr="000312A5" w:rsidRDefault="00D51F7A" w:rsidP="00161509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Обработка/</w:t>
      </w:r>
      <w:r w:rsidR="00161509" w:rsidRPr="00D51F7A">
        <w:rPr>
          <w:b/>
        </w:rPr>
        <w:t>использование</w:t>
      </w:r>
    </w:p>
    <w:p w:rsidR="00161509" w:rsidRPr="00D51F7A" w:rsidRDefault="00161509" w:rsidP="00161509">
      <w:pPr>
        <w:jc w:val="both"/>
      </w:pPr>
      <w:r w:rsidRPr="00D51F7A">
        <w:t>В целом</w:t>
      </w:r>
      <w:r w:rsidR="00D51F7A">
        <w:t>,</w:t>
      </w:r>
      <w:r w:rsidRPr="00D51F7A">
        <w:t xml:space="preserve"> мы рекомендуем тщательное хирургическое планирование и выбор компонентов для протезирования в зависимости от ситуации и типа протезирования.</w:t>
      </w:r>
    </w:p>
    <w:p w:rsidR="00161509" w:rsidRPr="00D51F7A" w:rsidRDefault="00161509" w:rsidP="00161509">
      <w:pPr>
        <w:jc w:val="both"/>
      </w:pPr>
      <w:r w:rsidRPr="00D51F7A">
        <w:t>Не допускается клинического применения крепежных винтов</w:t>
      </w:r>
      <w:r w:rsidR="00D51F7A">
        <w:t>,</w:t>
      </w:r>
      <w:r w:rsidRPr="00D51F7A">
        <w:t xml:space="preserve"> используемых в лаборатории, так как в лаборатории они </w:t>
      </w:r>
      <w:r w:rsidR="00D51F7A">
        <w:t>подвергаются нагрузке</w:t>
      </w:r>
      <w:r w:rsidRPr="00D51F7A">
        <w:t xml:space="preserve">, что означает, что нельзя гарантировать их долгосрочное и надежное позиционирование. Компания bredent medical </w:t>
      </w:r>
      <w:r w:rsidR="00D51F7A">
        <w:t>рекомендует</w:t>
      </w:r>
      <w:r w:rsidRPr="00D51F7A">
        <w:t xml:space="preserve"> использовать специальные лабораторные винты для работ в лаборатории.</w:t>
      </w:r>
    </w:p>
    <w:p w:rsidR="00161509" w:rsidRPr="00D51F7A" w:rsidRDefault="00161509" w:rsidP="00161509">
      <w:pPr>
        <w:jc w:val="both"/>
      </w:pPr>
      <w:r w:rsidRPr="00D51F7A">
        <w:t>Перед установкой все компоненты следует продезинфицировать (см. п. 8).</w:t>
      </w:r>
    </w:p>
    <w:p w:rsidR="00161509" w:rsidRPr="00D51F7A" w:rsidRDefault="00161509" w:rsidP="00161509">
      <w:pPr>
        <w:jc w:val="both"/>
      </w:pPr>
      <w:r w:rsidRPr="00D51F7A">
        <w:t>Абатменты SKY temp «СКАЙ темп» выбирают в соответствии с требуемым профилем десны и профилем и шириной промежутка. Форма, профиль выступания и высота абатментов могут дорабатываться индивидуально. Кроме того</w:t>
      </w:r>
      <w:r w:rsidR="00D51F7A">
        <w:t>,</w:t>
      </w:r>
      <w:r w:rsidRPr="00D51F7A">
        <w:t xml:space="preserve"> их можно адаптировать по ситуации в полости рта</w:t>
      </w:r>
      <w:r w:rsidR="00D51F7A">
        <w:t>,</w:t>
      </w:r>
      <w:r w:rsidRPr="00D51F7A">
        <w:t xml:space="preserve"> используя стандартные методы лечения. Они накручиваются на имплантат и затягиваются усилием не более 18 Нсм. Временные коронки или мосты крепятся к абатментам SKY temp «СКАЙ темп» на временный цемент.</w:t>
      </w:r>
    </w:p>
    <w:p w:rsidR="00BD0D7C" w:rsidRPr="00D51F7A" w:rsidRDefault="00161509" w:rsidP="00161509">
      <w:pPr>
        <w:jc w:val="both"/>
      </w:pPr>
      <w:r w:rsidRPr="00D51F7A">
        <w:t>При использовании абатментов SKY temp «СКАЙ темп» в качестве фо</w:t>
      </w:r>
      <w:r w:rsidR="000312A5">
        <w:t>рмирователей десны</w:t>
      </w:r>
      <w:r w:rsidRPr="00D51F7A">
        <w:t xml:space="preserve"> их следует выбирать в соответствии с требуемым профилем десны и шириной </w:t>
      </w:r>
      <w:r w:rsidRPr="00D51F7A">
        <w:lastRenderedPageBreak/>
        <w:t>промежутка. Форма, профиль выступания и высота абатментов могут дорабатываться индивидуально. Они накручиваются на имплантат и затягиваются усилием не более 18 Нсм.</w:t>
      </w:r>
    </w:p>
    <w:p w:rsidR="00161509" w:rsidRPr="00D51F7A" w:rsidRDefault="00161509" w:rsidP="00161509"/>
    <w:p w:rsidR="00161509" w:rsidRPr="00D51F7A" w:rsidRDefault="00161509" w:rsidP="000312A5">
      <w:pPr>
        <w:spacing w:after="60"/>
        <w:rPr>
          <w:b/>
        </w:rPr>
      </w:pPr>
      <w:r w:rsidRPr="00D51F7A">
        <w:rPr>
          <w:b/>
        </w:rPr>
        <w:t>6. 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41"/>
        <w:gridCol w:w="4667"/>
        <w:gridCol w:w="2963"/>
      </w:tblGrid>
      <w:tr w:rsidR="00161509" w:rsidRPr="00D51F7A" w:rsidTr="00161509">
        <w:trPr>
          <w:trHeight w:val="220"/>
        </w:trPr>
        <w:tc>
          <w:tcPr>
            <w:tcW w:w="1014" w:type="pct"/>
            <w:shd w:val="clear" w:color="auto" w:fill="B1B0B0"/>
          </w:tcPr>
          <w:p w:rsidR="00161509" w:rsidRPr="000312A5" w:rsidRDefault="00161509" w:rsidP="00161509">
            <w:pPr>
              <w:rPr>
                <w:b/>
                <w:sz w:val="22"/>
              </w:rPr>
            </w:pPr>
            <w:r w:rsidRPr="000312A5">
              <w:rPr>
                <w:b/>
                <w:sz w:val="22"/>
              </w:rPr>
              <w:t>№</w:t>
            </w:r>
          </w:p>
        </w:tc>
        <w:tc>
          <w:tcPr>
            <w:tcW w:w="2438" w:type="pct"/>
            <w:shd w:val="clear" w:color="auto" w:fill="B1B0B0"/>
          </w:tcPr>
          <w:p w:rsidR="00161509" w:rsidRPr="000312A5" w:rsidRDefault="00161509" w:rsidP="00161509">
            <w:pPr>
              <w:rPr>
                <w:b/>
                <w:sz w:val="22"/>
              </w:rPr>
            </w:pPr>
            <w:r w:rsidRPr="000312A5">
              <w:rPr>
                <w:b/>
                <w:sz w:val="22"/>
              </w:rPr>
              <w:t>Изделие</w:t>
            </w:r>
          </w:p>
        </w:tc>
        <w:tc>
          <w:tcPr>
            <w:tcW w:w="1548" w:type="pct"/>
            <w:shd w:val="clear" w:color="auto" w:fill="B1B0B0"/>
          </w:tcPr>
          <w:p w:rsidR="00161509" w:rsidRPr="000312A5" w:rsidRDefault="00161509" w:rsidP="00161509">
            <w:pPr>
              <w:rPr>
                <w:b/>
                <w:sz w:val="22"/>
              </w:rPr>
            </w:pPr>
            <w:r w:rsidRPr="000312A5">
              <w:rPr>
                <w:b/>
                <w:sz w:val="22"/>
              </w:rPr>
              <w:t>Материал</w:t>
            </w:r>
          </w:p>
        </w:tc>
      </w:tr>
      <w:tr w:rsidR="00161509" w:rsidRPr="00D51F7A" w:rsidTr="00161509">
        <w:trPr>
          <w:trHeight w:val="140"/>
        </w:trPr>
        <w:tc>
          <w:tcPr>
            <w:tcW w:w="1014" w:type="pct"/>
            <w:tcBorders>
              <w:top w:val="nil"/>
            </w:tcBorders>
          </w:tcPr>
          <w:p w:rsidR="00161509" w:rsidRPr="000312A5" w:rsidRDefault="00161509" w:rsidP="00161509">
            <w:pPr>
              <w:rPr>
                <w:sz w:val="22"/>
              </w:rPr>
            </w:pPr>
          </w:p>
        </w:tc>
        <w:tc>
          <w:tcPr>
            <w:tcW w:w="2438" w:type="pct"/>
            <w:tcBorders>
              <w:top w:val="nil"/>
            </w:tcBorders>
          </w:tcPr>
          <w:p w:rsidR="00161509" w:rsidRPr="000312A5" w:rsidRDefault="00161509" w:rsidP="00161509">
            <w:pPr>
              <w:rPr>
                <w:b/>
                <w:sz w:val="22"/>
              </w:rPr>
            </w:pPr>
            <w:r w:rsidRPr="000312A5">
              <w:rPr>
                <w:b/>
                <w:sz w:val="22"/>
              </w:rPr>
              <w:t>SKY temp «СКАЙ темп»</w:t>
            </w:r>
          </w:p>
        </w:tc>
        <w:tc>
          <w:tcPr>
            <w:tcW w:w="1548" w:type="pct"/>
            <w:tcBorders>
              <w:top w:val="nil"/>
            </w:tcBorders>
          </w:tcPr>
          <w:p w:rsidR="00161509" w:rsidRPr="000312A5" w:rsidRDefault="00161509" w:rsidP="00161509">
            <w:pPr>
              <w:rPr>
                <w:sz w:val="22"/>
              </w:rPr>
            </w:pPr>
          </w:p>
        </w:tc>
      </w:tr>
      <w:tr w:rsidR="00161509" w:rsidRPr="00D51F7A" w:rsidTr="00161509">
        <w:trPr>
          <w:trHeight w:val="220"/>
        </w:trPr>
        <w:tc>
          <w:tcPr>
            <w:tcW w:w="1014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SKYTEMPS</w:t>
            </w:r>
          </w:p>
        </w:tc>
        <w:tc>
          <w:tcPr>
            <w:tcW w:w="243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 temp «СКАЙ темп» S</w:t>
            </w:r>
            <w:r w:rsidR="00D51F7A" w:rsidRPr="000312A5">
              <w:rPr>
                <w:sz w:val="22"/>
              </w:rPr>
              <w:t>,</w:t>
            </w:r>
            <w:r w:rsidRPr="000312A5">
              <w:rPr>
                <w:sz w:val="22"/>
              </w:rPr>
              <w:t xml:space="preserve"> вкл. винт 2,2 мм</w:t>
            </w:r>
          </w:p>
        </w:tc>
        <w:tc>
          <w:tcPr>
            <w:tcW w:w="154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ПОМ (полиоксиметилен)</w:t>
            </w:r>
          </w:p>
        </w:tc>
      </w:tr>
      <w:tr w:rsidR="00161509" w:rsidRPr="00D51F7A" w:rsidTr="00161509">
        <w:trPr>
          <w:trHeight w:val="220"/>
        </w:trPr>
        <w:tc>
          <w:tcPr>
            <w:tcW w:w="1014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SKYTEMPM</w:t>
            </w:r>
          </w:p>
        </w:tc>
        <w:tc>
          <w:tcPr>
            <w:tcW w:w="243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 temp «СКАЙ темп» М</w:t>
            </w:r>
            <w:r w:rsidR="00D51F7A" w:rsidRPr="000312A5">
              <w:rPr>
                <w:sz w:val="22"/>
              </w:rPr>
              <w:t>,</w:t>
            </w:r>
            <w:r w:rsidRPr="000312A5">
              <w:rPr>
                <w:sz w:val="22"/>
              </w:rPr>
              <w:t xml:space="preserve"> вкл. винт 2,2 мм</w:t>
            </w:r>
          </w:p>
        </w:tc>
        <w:tc>
          <w:tcPr>
            <w:tcW w:w="154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ПОМ (полиоксиметилен)</w:t>
            </w:r>
          </w:p>
        </w:tc>
      </w:tr>
      <w:tr w:rsidR="00161509" w:rsidRPr="00D51F7A" w:rsidTr="00161509">
        <w:trPr>
          <w:trHeight w:val="220"/>
        </w:trPr>
        <w:tc>
          <w:tcPr>
            <w:tcW w:w="1014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SKYTEMPL</w:t>
            </w:r>
          </w:p>
        </w:tc>
        <w:tc>
          <w:tcPr>
            <w:tcW w:w="243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 temp «СКАЙ темп» L</w:t>
            </w:r>
            <w:r w:rsidR="00D51F7A" w:rsidRPr="000312A5">
              <w:rPr>
                <w:sz w:val="22"/>
              </w:rPr>
              <w:t>,</w:t>
            </w:r>
            <w:r w:rsidRPr="000312A5">
              <w:rPr>
                <w:sz w:val="22"/>
              </w:rPr>
              <w:t xml:space="preserve"> вкл. винт 2,2 мм</w:t>
            </w:r>
          </w:p>
        </w:tc>
        <w:tc>
          <w:tcPr>
            <w:tcW w:w="154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ПОМ (полиоксиметилен)</w:t>
            </w:r>
          </w:p>
        </w:tc>
      </w:tr>
      <w:tr w:rsidR="00161509" w:rsidRPr="00D51F7A" w:rsidTr="000312A5">
        <w:trPr>
          <w:trHeight w:val="120"/>
        </w:trPr>
        <w:tc>
          <w:tcPr>
            <w:tcW w:w="1014" w:type="pct"/>
            <w:tcBorders>
              <w:top w:val="nil"/>
            </w:tcBorders>
            <w:shd w:val="clear" w:color="auto" w:fill="FFFFFF" w:themeFill="background1"/>
          </w:tcPr>
          <w:p w:rsidR="00161509" w:rsidRPr="000312A5" w:rsidRDefault="00161509" w:rsidP="00161509">
            <w:pPr>
              <w:rPr>
                <w:sz w:val="22"/>
              </w:rPr>
            </w:pPr>
          </w:p>
        </w:tc>
        <w:tc>
          <w:tcPr>
            <w:tcW w:w="2438" w:type="pct"/>
            <w:tcBorders>
              <w:top w:val="nil"/>
            </w:tcBorders>
            <w:shd w:val="clear" w:color="auto" w:fill="FFFFFF" w:themeFill="background1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Винт 2,2 мм</w:t>
            </w:r>
          </w:p>
        </w:tc>
        <w:tc>
          <w:tcPr>
            <w:tcW w:w="1548" w:type="pct"/>
            <w:tcBorders>
              <w:top w:val="nil"/>
            </w:tcBorders>
            <w:shd w:val="clear" w:color="auto" w:fill="FFFFFF" w:themeFill="background1"/>
          </w:tcPr>
          <w:p w:rsidR="00161509" w:rsidRPr="000312A5" w:rsidRDefault="00161509" w:rsidP="00D51F7A">
            <w:pPr>
              <w:rPr>
                <w:sz w:val="22"/>
              </w:rPr>
            </w:pPr>
            <w:r w:rsidRPr="000312A5">
              <w:rPr>
                <w:sz w:val="22"/>
              </w:rPr>
              <w:t xml:space="preserve">Титан, </w:t>
            </w:r>
            <w:r w:rsidR="00D51F7A" w:rsidRPr="000312A5">
              <w:rPr>
                <w:sz w:val="22"/>
              </w:rPr>
              <w:t>сорт</w:t>
            </w:r>
            <w:r w:rsidRPr="000312A5">
              <w:rPr>
                <w:sz w:val="22"/>
              </w:rPr>
              <w:t xml:space="preserve"> 4</w:t>
            </w:r>
          </w:p>
        </w:tc>
      </w:tr>
      <w:tr w:rsidR="00161509" w:rsidRPr="00D51F7A" w:rsidTr="000312A5">
        <w:trPr>
          <w:trHeight w:val="120"/>
        </w:trPr>
        <w:tc>
          <w:tcPr>
            <w:tcW w:w="1014" w:type="pct"/>
            <w:tcBorders>
              <w:top w:val="nil"/>
            </w:tcBorders>
            <w:shd w:val="clear" w:color="auto" w:fill="BFBFBF" w:themeFill="background1" w:themeFillShade="BF"/>
          </w:tcPr>
          <w:p w:rsidR="00161509" w:rsidRPr="000312A5" w:rsidRDefault="00161509" w:rsidP="00161509">
            <w:pPr>
              <w:rPr>
                <w:sz w:val="22"/>
              </w:rPr>
            </w:pPr>
          </w:p>
        </w:tc>
        <w:tc>
          <w:tcPr>
            <w:tcW w:w="2438" w:type="pct"/>
            <w:tcBorders>
              <w:top w:val="nil"/>
            </w:tcBorders>
            <w:shd w:val="clear" w:color="auto" w:fill="BFBFBF" w:themeFill="background1" w:themeFillShade="BF"/>
          </w:tcPr>
          <w:p w:rsidR="00161509" w:rsidRPr="000312A5" w:rsidRDefault="00161509" w:rsidP="00D51F7A">
            <w:pPr>
              <w:rPr>
                <w:b/>
                <w:sz w:val="22"/>
              </w:rPr>
            </w:pPr>
            <w:r w:rsidRPr="000312A5">
              <w:rPr>
                <w:b/>
                <w:sz w:val="22"/>
              </w:rPr>
              <w:t>О</w:t>
            </w:r>
            <w:r w:rsidR="00D51F7A" w:rsidRPr="000312A5">
              <w:rPr>
                <w:b/>
                <w:sz w:val="22"/>
              </w:rPr>
              <w:t xml:space="preserve">ртопедические вспомогательные принадлежности </w:t>
            </w:r>
            <w:r w:rsidRPr="000312A5">
              <w:rPr>
                <w:b/>
                <w:sz w:val="22"/>
              </w:rPr>
              <w:t>SKY «СКАЙ»</w:t>
            </w:r>
          </w:p>
        </w:tc>
        <w:tc>
          <w:tcPr>
            <w:tcW w:w="1548" w:type="pct"/>
            <w:tcBorders>
              <w:top w:val="nil"/>
            </w:tcBorders>
            <w:shd w:val="clear" w:color="auto" w:fill="BFBFBF" w:themeFill="background1" w:themeFillShade="BF"/>
          </w:tcPr>
          <w:p w:rsidR="00161509" w:rsidRPr="000312A5" w:rsidRDefault="00161509" w:rsidP="00161509">
            <w:pPr>
              <w:rPr>
                <w:sz w:val="22"/>
              </w:rPr>
            </w:pPr>
          </w:p>
        </w:tc>
      </w:tr>
      <w:tr w:rsidR="00161509" w:rsidRPr="00D51F7A" w:rsidTr="00161509">
        <w:trPr>
          <w:trHeight w:val="220"/>
        </w:trPr>
        <w:tc>
          <w:tcPr>
            <w:tcW w:w="1014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SKYLPS22</w:t>
            </w:r>
          </w:p>
        </w:tc>
        <w:tc>
          <w:tcPr>
            <w:tcW w:w="2438" w:type="pct"/>
          </w:tcPr>
          <w:p w:rsidR="00161509" w:rsidRPr="000312A5" w:rsidRDefault="00161509" w:rsidP="00161509">
            <w:pPr>
              <w:rPr>
                <w:sz w:val="22"/>
              </w:rPr>
            </w:pPr>
            <w:r w:rsidRPr="000312A5">
              <w:rPr>
                <w:sz w:val="22"/>
              </w:rPr>
              <w:t>Лабораторный винт SKY 2,2</w:t>
            </w:r>
          </w:p>
        </w:tc>
        <w:tc>
          <w:tcPr>
            <w:tcW w:w="1548" w:type="pct"/>
          </w:tcPr>
          <w:p w:rsidR="00161509" w:rsidRPr="000312A5" w:rsidRDefault="00161509" w:rsidP="00D51F7A">
            <w:pPr>
              <w:rPr>
                <w:sz w:val="22"/>
              </w:rPr>
            </w:pPr>
            <w:r w:rsidRPr="000312A5">
              <w:rPr>
                <w:sz w:val="22"/>
              </w:rPr>
              <w:t xml:space="preserve">Титан, </w:t>
            </w:r>
            <w:r w:rsidR="00D51F7A" w:rsidRPr="000312A5">
              <w:rPr>
                <w:sz w:val="22"/>
              </w:rPr>
              <w:t>сорт</w:t>
            </w:r>
            <w:r w:rsidRPr="000312A5">
              <w:rPr>
                <w:sz w:val="22"/>
              </w:rPr>
              <w:t xml:space="preserve"> 4, серый</w:t>
            </w:r>
          </w:p>
        </w:tc>
      </w:tr>
    </w:tbl>
    <w:p w:rsidR="00161509" w:rsidRPr="00D51F7A" w:rsidRDefault="00161509" w:rsidP="00161509"/>
    <w:p w:rsidR="00161509" w:rsidRPr="000312A5" w:rsidRDefault="00161509" w:rsidP="00161509">
      <w:pPr>
        <w:rPr>
          <w:b/>
        </w:rPr>
      </w:pPr>
      <w:r w:rsidRPr="00D51F7A">
        <w:rPr>
          <w:b/>
        </w:rPr>
        <w:t>7. Символы</w:t>
      </w:r>
    </w:p>
    <w:p w:rsidR="00161509" w:rsidRPr="00D51F7A" w:rsidRDefault="00161509" w:rsidP="00161509">
      <w:r w:rsidRPr="00D51F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48D569" wp14:editId="602FE5C0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57175" cy="8858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7A">
        <w:t>Номер партии</w:t>
      </w:r>
    </w:p>
    <w:p w:rsidR="00161509" w:rsidRPr="00D51F7A" w:rsidRDefault="00161509" w:rsidP="00161509">
      <w:r w:rsidRPr="00D51F7A">
        <w:t xml:space="preserve">Соблюдать инструкцию по эксплуатации </w:t>
      </w:r>
    </w:p>
    <w:p w:rsidR="00161509" w:rsidRPr="00D51F7A" w:rsidRDefault="00161509" w:rsidP="00161509">
      <w:r w:rsidRPr="00D51F7A">
        <w:t>Одноразовый</w:t>
      </w:r>
    </w:p>
    <w:p w:rsidR="00161509" w:rsidRPr="00D51F7A" w:rsidRDefault="00161509" w:rsidP="00161509">
      <w:r w:rsidRPr="00D51F7A">
        <w:t>Нестерильно</w:t>
      </w:r>
    </w:p>
    <w:p w:rsidR="00161509" w:rsidRPr="00D51F7A" w:rsidRDefault="00161509" w:rsidP="00161509">
      <w:r w:rsidRPr="00D51F7A">
        <w:t>Хранить в сухом месте</w:t>
      </w:r>
    </w:p>
    <w:p w:rsidR="00161509" w:rsidRPr="00D51F7A" w:rsidRDefault="00161509" w:rsidP="00161509"/>
    <w:p w:rsidR="00161509" w:rsidRPr="000312A5" w:rsidRDefault="00161509" w:rsidP="00161509">
      <w:pPr>
        <w:jc w:val="both"/>
        <w:rPr>
          <w:b/>
        </w:rPr>
      </w:pPr>
      <w:r w:rsidRPr="00D51F7A">
        <w:rPr>
          <w:b/>
        </w:rPr>
        <w:t>8. Дополнительная информация</w:t>
      </w:r>
    </w:p>
    <w:p w:rsidR="00161509" w:rsidRPr="00D51F7A" w:rsidRDefault="00161509" w:rsidP="00161509">
      <w:pPr>
        <w:jc w:val="both"/>
      </w:pPr>
      <w:r w:rsidRPr="00D51F7A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161509" w:rsidRPr="00D51F7A" w:rsidRDefault="00161509" w:rsidP="00161509">
      <w:pPr>
        <w:jc w:val="both"/>
      </w:pPr>
      <w:r w:rsidRPr="00D51F7A">
        <w:t>Необходимо записывать номер партии всех компонентов для обеспечения прослеживаемости и работы с рекламациями.</w:t>
      </w:r>
    </w:p>
    <w:p w:rsidR="00161509" w:rsidRPr="00D51F7A" w:rsidRDefault="00161509" w:rsidP="00161509">
      <w:pPr>
        <w:jc w:val="both"/>
      </w:pPr>
      <w:r w:rsidRPr="00D51F7A">
        <w:t>Перед установкой в ротовую полость пациента все компоненты необходимо продезинфицировать. Допускается применение только стандартных дезинфицирующих средств для стоматологических инструментов, например</w:t>
      </w:r>
      <w:r w:rsidR="00A86FFC">
        <w:t xml:space="preserve"> «Dürr ID 212 forte». Следует</w:t>
      </w:r>
      <w:r w:rsidRPr="00D51F7A">
        <w:t xml:space="preserve"> соблюдать инструкции по применению дезинфициру</w:t>
      </w:r>
      <w:r w:rsidR="00D51F7A">
        <w:t>ющих средств.</w:t>
      </w:r>
      <w:r w:rsidR="00D51F7A">
        <w:cr/>
        <w:t>После дезинфекции</w:t>
      </w:r>
      <w:r w:rsidRPr="00D51F7A">
        <w:t xml:space="preserve"> остатки дезинфицирующего средства необходимо тщательно удалить с компонентов (см. инструкции производителя дезинфицирующего средства, </w:t>
      </w:r>
      <w:r w:rsidR="00A218A6" w:rsidRPr="00D51F7A">
        <w:t>например,</w:t>
      </w:r>
      <w:r w:rsidR="00A86FFC">
        <w:t xml:space="preserve"> смыть водой для ID212 forte</w:t>
      </w:r>
      <w:r w:rsidRPr="00D51F7A">
        <w:t>).</w:t>
      </w:r>
    </w:p>
    <w:p w:rsidR="00161509" w:rsidRPr="00D51F7A" w:rsidRDefault="00161509" w:rsidP="00161509">
      <w:pPr>
        <w:jc w:val="both"/>
      </w:pPr>
      <w:r w:rsidRPr="00D51F7A">
        <w:t xml:space="preserve">Все изделия с маркировкой </w:t>
      </w:r>
      <w:r w:rsidRPr="00D51F7A">
        <w:rPr>
          <w:noProof/>
          <w:lang w:eastAsia="ru-RU"/>
        </w:rPr>
        <w:drawing>
          <wp:inline distT="0" distB="0" distL="0" distR="0" wp14:anchorId="288DDE9F" wp14:editId="65A2424A">
            <wp:extent cx="111607" cy="11159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F7A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161509" w:rsidRPr="00D51F7A" w:rsidRDefault="00161509" w:rsidP="00161509">
      <w:pPr>
        <w:jc w:val="both"/>
      </w:pPr>
      <w:r w:rsidRPr="00D51F7A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изготовитель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A86FFC" w:rsidRPr="00A86FFC" w:rsidRDefault="00A86FFC" w:rsidP="00A86FFC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A86FFC" w:rsidRPr="00A86FFC" w:rsidTr="00603A20">
        <w:tc>
          <w:tcPr>
            <w:tcW w:w="2093" w:type="dxa"/>
          </w:tcPr>
          <w:p w:rsidR="00A86FFC" w:rsidRPr="00A86FFC" w:rsidRDefault="00A86FFC" w:rsidP="00A86FFC">
            <w:r w:rsidRPr="00A86FF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E9FA71" wp14:editId="58397A25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80684</wp:posOffset>
                      </wp:positionV>
                      <wp:extent cx="1077595" cy="354965"/>
                      <wp:effectExtent l="19050" t="0" r="27305" b="450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7595" cy="354965"/>
                                <a:chOff x="170" y="28"/>
                                <a:chExt cx="1697" cy="55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" y="27"/>
                                  <a:ext cx="1697" cy="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99"/>
                                  <a:ext cx="1697" cy="559"/>
                                </a:xfrm>
                                <a:custGeom>
                                  <a:avLst/>
                                  <a:gdLst>
                                    <a:gd name="T0" fmla="*/ 170 w 1697"/>
                                    <a:gd name="T1" fmla="+- 0 28 799"/>
                                    <a:gd name="T2" fmla="*/ 28 h 559"/>
                                    <a:gd name="T3" fmla="*/ 1866 w 1697"/>
                                    <a:gd name="T4" fmla="+- 0 28 799"/>
                                    <a:gd name="T5" fmla="*/ 28 h 559"/>
                                    <a:gd name="T6" fmla="*/ 1866 w 1697"/>
                                    <a:gd name="T7" fmla="+- 0 587 799"/>
                                    <a:gd name="T8" fmla="*/ 587 h 559"/>
                                    <a:gd name="T9" fmla="*/ 170 w 1697"/>
                                    <a:gd name="T10" fmla="+- 0 587 799"/>
                                    <a:gd name="T11" fmla="*/ 587 h 559"/>
                                    <a:gd name="T12" fmla="*/ 170 w 1697"/>
                                    <a:gd name="T13" fmla="+- 0 28 799"/>
                                    <a:gd name="T14" fmla="*/ 28 h 559"/>
                                    <a:gd name="T15" fmla="*/ 170 w 1697"/>
                                    <a:gd name="T16" fmla="+- 0 28 799"/>
                                    <a:gd name="T17" fmla="*/ 28 h 559"/>
                                    <a:gd name="T18" fmla="*/ 1866 w 1697"/>
                                    <a:gd name="T19" fmla="+- 0 587 799"/>
                                    <a:gd name="T20" fmla="*/ 587 h 559"/>
                                    <a:gd name="T21" fmla="*/ 1866 w 1697"/>
                                    <a:gd name="T22" fmla="+- 0 28 799"/>
                                    <a:gd name="T23" fmla="*/ 28 h 559"/>
                                    <a:gd name="T24" fmla="*/ 170 w 1697"/>
                                    <a:gd name="T25" fmla="+- 0 587 799"/>
                                    <a:gd name="T26" fmla="*/ 587 h 55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1697" h="559">
                                      <a:moveTo>
                                        <a:pt x="170" y="-771"/>
                                      </a:moveTo>
                                      <a:lnTo>
                                        <a:pt x="1866" y="-771"/>
                                      </a:lnTo>
                                      <a:lnTo>
                                        <a:pt x="1866" y="-212"/>
                                      </a:lnTo>
                                      <a:lnTo>
                                        <a:pt x="170" y="-212"/>
                                      </a:lnTo>
                                      <a:lnTo>
                                        <a:pt x="170" y="-771"/>
                                      </a:lnTo>
                                      <a:close/>
                                      <a:moveTo>
                                        <a:pt x="170" y="-771"/>
                                      </a:moveTo>
                                      <a:lnTo>
                                        <a:pt x="1866" y="-212"/>
                                      </a:lnTo>
                                      <a:moveTo>
                                        <a:pt x="1866" y="-771"/>
                                      </a:moveTo>
                                      <a:lnTo>
                                        <a:pt x="170" y="-21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8.5pt;margin-top:6.35pt;width:84.85pt;height:27.95pt;z-index:251660288;mso-position-horizontal-relative:page" coordorigin="170,28" coordsize="169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">
                      <v:rect id="Rectangle 3" o:spid="_x0000_s1027" style="position:absolute;left:170;top:27;width:169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SsIA&#10;AADaAAAADwAAAGRycy9kb3ducmV2LnhtbESPwWrDMBBE74X+g9hCbo2cgENwo4TGYGgvhdo1vS7W&#10;1jaVVsZSbOfvq0Igx2Fm3jCH02KNmGj0vWMFm3UCgrhxuudWwVdVPO9B+ICs0TgmBVfycDo+Phww&#10;027mT5rK0IoIYZ+hgi6EIZPSNx1Z9Gs3EEfvx40WQ5RjK/WIc4RbI7dJspMWe44LHQ6Ud9T8lher&#10;4KOp08Im07k2pXPvmOeV+e6VWj0try8gAi3hHr6137SCFP6vxBs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rBKwgAAANoAAAAPAAAAAAAAAAAAAAAAAJgCAABkcnMvZG93&#10;bnJldi54bWxQSwUGAAAAAAQABAD1AAAAhwMAAAAA&#10;" fillcolor="#999" stroked="f"/>
                      <v:shape id="AutoShape 4" o:spid="_x0000_s1028" style="position:absolute;top:799;width:1697;height:559;visibility:visible;mso-wrap-style:square;v-text-anchor:top" coordsize="169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WkcEA&#10;AADaAAAADwAAAGRycy9kb3ducmV2LnhtbESPzarCMBSE9xd8h3AEd9fUH6pWo4gguLkLrQ9waI5t&#10;sTmpTWrr25sLgsthZr5hNrveVOJJjSstK5iMIxDEmdUl5wqu6fF3CcJ5ZI2VZVLwIge77eBng4m2&#10;HZ/pefG5CBB2CSoovK8TKV1WkEE3tjVx8G62MeiDbHKpG+wC3FRyGkWxNFhyWCiwpkNB2f3SGgVt&#10;v2hnC5xfq/Q47epUP1bxX6zUaNjv1yA89f4b/rRPWsEK/q+EG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FpHBAAAA2gAAAA8AAAAAAAAAAAAAAAAAmAIAAGRycy9kb3du&#10;cmV2LnhtbFBLBQYAAAAABAAEAPUAAACGAwAAAAA=&#10;" path="m170,-771r1696,l1866,-212r-1696,l170,-771xm170,-771r1696,559m1866,-771l170,-212e" filled="f" strokeweight="0">
                        <v:path arrowok="t" o:connecttype="custom" o:connectlocs="170,28;1866,28;1866,587;170,587;170,28;170,28;1866,587;1866,28;170,587" o:connectangles="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A86FFC" w:rsidRPr="00A86FFC" w:rsidRDefault="00A86FFC" w:rsidP="00A86FFC"/>
        </w:tc>
        <w:tc>
          <w:tcPr>
            <w:tcW w:w="6769" w:type="dxa"/>
          </w:tcPr>
          <w:p w:rsidR="00A86FFC" w:rsidRPr="00A86FFC" w:rsidRDefault="00A86FFC" w:rsidP="00A86FFC">
            <w:pPr>
              <w:rPr>
                <w:lang w:val="en-US"/>
              </w:rPr>
            </w:pPr>
            <w:r w:rsidRPr="00A86FFC">
              <w:rPr>
                <w:lang w:val="en-US"/>
              </w:rPr>
              <w:t xml:space="preserve">bredent medical GmbH &amp; Co. KG </w:t>
            </w:r>
          </w:p>
          <w:p w:rsidR="00A86FFC" w:rsidRPr="00A86FFC" w:rsidRDefault="00A86FFC" w:rsidP="00A86FFC">
            <w:pPr>
              <w:rPr>
                <w:lang w:val="en-US"/>
              </w:rPr>
            </w:pPr>
            <w:r w:rsidRPr="00A86FFC">
              <w:rPr>
                <w:lang w:val="en-US"/>
              </w:rPr>
              <w:t xml:space="preserve">Weissenhorner Str. 2 | 89250 </w:t>
            </w:r>
            <w:r w:rsidRPr="00A86FFC">
              <w:t>Зенден</w:t>
            </w:r>
            <w:r w:rsidRPr="00A86FFC">
              <w:rPr>
                <w:lang w:val="en-US"/>
              </w:rPr>
              <w:t xml:space="preserve"> | </w:t>
            </w:r>
            <w:r w:rsidRPr="00A86FFC">
              <w:t>Германия</w:t>
            </w:r>
          </w:p>
          <w:p w:rsidR="00A86FFC" w:rsidRPr="00A86FFC" w:rsidRDefault="00A86FFC" w:rsidP="00A86FFC">
            <w:r w:rsidRPr="00A86FFC">
              <w:t>Тел.: +49 7309 872-600 | Факс: +49 7309 872-635</w:t>
            </w:r>
          </w:p>
          <w:p w:rsidR="00A86FFC" w:rsidRPr="00A86FFC" w:rsidRDefault="00A86FFC" w:rsidP="00A86FFC">
            <w:r w:rsidRPr="00A86FFC">
              <w:t>www.bredent-medical.com | эл. почта: info-medical@bredent.com</w:t>
            </w:r>
          </w:p>
        </w:tc>
      </w:tr>
    </w:tbl>
    <w:p w:rsidR="00161509" w:rsidRPr="00D51F7A" w:rsidRDefault="00161509" w:rsidP="00161509">
      <w:pPr>
        <w:jc w:val="both"/>
      </w:pPr>
    </w:p>
    <w:sectPr w:rsidR="00161509" w:rsidRPr="00D5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9"/>
    <w:rsid w:val="00023C54"/>
    <w:rsid w:val="000312A5"/>
    <w:rsid w:val="00040D58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31998"/>
    <w:rsid w:val="00161509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48BD"/>
    <w:rsid w:val="00496054"/>
    <w:rsid w:val="004A1141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26356"/>
    <w:rsid w:val="00830C9D"/>
    <w:rsid w:val="0087595A"/>
    <w:rsid w:val="008A1D7C"/>
    <w:rsid w:val="008B4BE4"/>
    <w:rsid w:val="008B5D23"/>
    <w:rsid w:val="008C1E87"/>
    <w:rsid w:val="008C1F08"/>
    <w:rsid w:val="008E4EEA"/>
    <w:rsid w:val="008E653A"/>
    <w:rsid w:val="009048F1"/>
    <w:rsid w:val="00912769"/>
    <w:rsid w:val="00917840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218A6"/>
    <w:rsid w:val="00A32033"/>
    <w:rsid w:val="00A33DCC"/>
    <w:rsid w:val="00A37F83"/>
    <w:rsid w:val="00A424B6"/>
    <w:rsid w:val="00A757C9"/>
    <w:rsid w:val="00A83AA1"/>
    <w:rsid w:val="00A86FFC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542B"/>
    <w:rsid w:val="00BF0198"/>
    <w:rsid w:val="00C12E59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51F7A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1EA4"/>
    <w:rsid w:val="00E03EDC"/>
    <w:rsid w:val="00E23B15"/>
    <w:rsid w:val="00E53E06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61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0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615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509"/>
  </w:style>
  <w:style w:type="table" w:styleId="a9">
    <w:name w:val="Table Grid"/>
    <w:basedOn w:val="a1"/>
    <w:uiPriority w:val="59"/>
    <w:rsid w:val="00A2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61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0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615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509"/>
  </w:style>
  <w:style w:type="table" w:styleId="a9">
    <w:name w:val="Table Grid"/>
    <w:basedOn w:val="a1"/>
    <w:uiPriority w:val="59"/>
    <w:rsid w:val="00A2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Complister</cp:lastModifiedBy>
  <cp:revision>5</cp:revision>
  <dcterms:created xsi:type="dcterms:W3CDTF">2018-01-24T09:52:00Z</dcterms:created>
  <dcterms:modified xsi:type="dcterms:W3CDTF">2018-01-26T10:25:00Z</dcterms:modified>
</cp:coreProperties>
</file>