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ED" w:rsidRPr="005F5FED" w:rsidRDefault="002F1FF8" w:rsidP="005F5FED">
      <w:pPr>
        <w:spacing w:after="120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5AE5660" wp14:editId="4C348C9F">
            <wp:simplePos x="0" y="0"/>
            <wp:positionH relativeFrom="column">
              <wp:posOffset>4706620</wp:posOffset>
            </wp:positionH>
            <wp:positionV relativeFrom="paragraph">
              <wp:posOffset>-182245</wp:posOffset>
            </wp:positionV>
            <wp:extent cx="452120" cy="452120"/>
            <wp:effectExtent l="0" t="0" r="0" b="0"/>
            <wp:wrapNone/>
            <wp:docPr id="1" name="Рисунок 1" descr="D:\YandexDisk\Скриншоты\2018-01-26_13-16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6_13-16-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0DF">
        <w:rPr>
          <w:noProof/>
        </w:rPr>
        <w:pict>
          <v:group id="Группа 1" o:spid="_x0000_s1026" style="position:absolute;left:0;text-align:left;margin-left:502.7pt;margin-top:-3.65pt;width:22.3pt;height:24pt;z-index:251659264;mso-position-horizontal-relative:page;mso-position-vertical-relative:text" coordorigin="11323,42" coordsize="397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1322;top:42;width:39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Co5bCAAAA2gAAAA8AAABkcnMvZG93bnJldi54bWxEj0FrwkAUhO8F/8PyBG/1JYpSUlepguDF&#10;SlMPPT6yzyQ1+zZkV43/visIPQ4z8w2zWPW2UVfufO1EQzpOQLEUztRSajh+b1/fQPlAYqhxwhru&#10;7GG1HLwsKDPuJl98zUOpIkR8RhqqENoM0RcVW/Jj17JE7+Q6SyHKrkTT0S3CbYOTJJmjpVriQkUt&#10;byouzvnFajikSYq/n2uk8zw/oZmFI//stR4N+493UIH78B9+tndGwxQeV+INw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wqOWwgAAANoAAAAPAAAAAAAAAAAAAAAAAJ8C&#10;AABkcnMvZG93bnJldi54bWxQSwUGAAAAAAQABAD3AAAAjgMAAAAA&#10;">
              <v:imagedata r:id="rId6" o:title=""/>
            </v:shape>
            <v:shape id="Picture 4" o:spid="_x0000_s1028" type="#_x0000_t75" style="position:absolute;left:11330;top:376;width:38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SLfPFAAAA2gAAAA8AAABkcnMvZG93bnJldi54bWxEj0FrwkAUhO9C/8PyCt500xokpK5SrIIe&#10;PJh6aG+P7DNJm30bsmuM/npXEDwOM/MNM1v0phYdta6yrOBtHIEgzq2uuFBw+F6PEhDOI2usLZOC&#10;CzlYzF8GM0y1PfOeuswXIkDYpaig9L5JpXR5SQbd2DbEwTva1qAPsi2kbvEc4KaW71E0lQYrDgsl&#10;NrQsKf/PTkZB0v1Msq/rPl/ZeHJYHuPt9W/3q9Twtf/8AOGp98/wo73RCmK4Xwk3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0i3zxQAAANoAAAAPAAAAAAAAAAAAAAAA&#10;AJ8CAABkcnMvZG93bnJldi54bWxQSwUGAAAAAAQABAD3AAAAkQMAAAAA&#10;">
              <v:imagedata r:id="rId7" o:title=""/>
            </v:shape>
            <w10:wrap anchorx="page"/>
          </v:group>
        </w:pict>
      </w:r>
      <w:r w:rsidR="005F5FED" w:rsidRPr="005F5FED">
        <w:rPr>
          <w:rFonts w:eastAsia="Calibri"/>
          <w:b/>
          <w:sz w:val="28"/>
          <w:szCs w:val="28"/>
        </w:rPr>
        <w:t xml:space="preserve">Инструкция по эксплуатации </w:t>
      </w:r>
    </w:p>
    <w:p w:rsidR="00903C49" w:rsidRPr="005F5FED" w:rsidRDefault="00903C49" w:rsidP="00903C49">
      <w:pPr>
        <w:rPr>
          <w:b/>
          <w:sz w:val="30"/>
          <w:szCs w:val="30"/>
        </w:rPr>
      </w:pPr>
      <w:r w:rsidRPr="005F5FED">
        <w:rPr>
          <w:b/>
          <w:sz w:val="30"/>
          <w:szCs w:val="30"/>
        </w:rPr>
        <w:t>Система имплантатов whiteSKY «</w:t>
      </w:r>
      <w:r w:rsidR="00774E72" w:rsidRPr="005F5FED">
        <w:rPr>
          <w:b/>
          <w:sz w:val="30"/>
          <w:szCs w:val="30"/>
        </w:rPr>
        <w:t>уайтСКАЙ</w:t>
      </w:r>
      <w:r w:rsidRPr="005F5FED">
        <w:rPr>
          <w:b/>
          <w:sz w:val="30"/>
          <w:szCs w:val="30"/>
        </w:rPr>
        <w:t>»</w:t>
      </w:r>
    </w:p>
    <w:p w:rsidR="00903C49" w:rsidRPr="00774E72" w:rsidRDefault="00903C49" w:rsidP="00903C49">
      <w:pPr>
        <w:rPr>
          <w:b/>
        </w:rPr>
      </w:pPr>
    </w:p>
    <w:p w:rsidR="00903C49" w:rsidRPr="00774E72" w:rsidRDefault="00903C49" w:rsidP="00903C49">
      <w:pPr>
        <w:rPr>
          <w:b/>
        </w:rPr>
      </w:pPr>
      <w:r w:rsidRPr="00774E72">
        <w:rPr>
          <w:b/>
        </w:rPr>
        <w:t>Перед использованием данного продукта необходимо внимательно прочитать настоящую инструкцию. Производитель не несет ответственности за вред, причиненный вследствие невыполнения настоящей инструкции по эксплуатации.</w:t>
      </w:r>
    </w:p>
    <w:p w:rsidR="00903C49" w:rsidRPr="00774E72" w:rsidRDefault="00903C49" w:rsidP="00903C49">
      <w:pPr>
        <w:rPr>
          <w:b/>
        </w:rPr>
      </w:pPr>
    </w:p>
    <w:p w:rsidR="00903C49" w:rsidRPr="00774E72" w:rsidRDefault="00903C49" w:rsidP="00903C49">
      <w:pPr>
        <w:rPr>
          <w:b/>
          <w:szCs w:val="24"/>
        </w:rPr>
      </w:pPr>
      <w:r w:rsidRPr="00774E72">
        <w:rPr>
          <w:b/>
          <w:szCs w:val="24"/>
        </w:rPr>
        <w:t>1. Описание продукта</w:t>
      </w:r>
    </w:p>
    <w:p w:rsidR="00903C49" w:rsidRPr="00774E72" w:rsidRDefault="00B6588B" w:rsidP="00903C49">
      <w:r w:rsidRPr="00774E72">
        <w:t>Имплантат</w:t>
      </w:r>
      <w:r w:rsidR="00903C49" w:rsidRPr="00774E72">
        <w:t xml:space="preserve"> whiteSKY </w:t>
      </w:r>
      <w:r w:rsidRPr="00774E72">
        <w:t>«</w:t>
      </w:r>
      <w:r w:rsidR="00774E72">
        <w:t>уайтСКАЙ</w:t>
      </w:r>
      <w:r w:rsidRPr="00774E72">
        <w:t>»</w:t>
      </w:r>
      <w:r w:rsidR="00903C49" w:rsidRPr="00774E72">
        <w:t xml:space="preserve"> </w:t>
      </w:r>
      <w:r w:rsidRPr="00774E72">
        <w:t xml:space="preserve">представляет собой </w:t>
      </w:r>
      <w:r w:rsidR="00774E72">
        <w:t>однокомпонентную</w:t>
      </w:r>
      <w:r w:rsidR="00903C49" w:rsidRPr="00774E72">
        <w:t xml:space="preserve"> </w:t>
      </w:r>
      <w:r w:rsidRPr="00774E72">
        <w:t>циркониевую систему имплантатов</w:t>
      </w:r>
      <w:r w:rsidR="00903C49" w:rsidRPr="00774E72">
        <w:t xml:space="preserve"> </w:t>
      </w:r>
      <w:r w:rsidRPr="00774E72">
        <w:t>с</w:t>
      </w:r>
      <w:r w:rsidR="00903C49" w:rsidRPr="00774E72">
        <w:t xml:space="preserve"> </w:t>
      </w:r>
      <w:r w:rsidRPr="00774E72">
        <w:t>самонарезающейся двойной резьбой</w:t>
      </w:r>
      <w:r w:rsidR="00903C49" w:rsidRPr="00774E72">
        <w:t xml:space="preserve"> </w:t>
      </w:r>
      <w:r w:rsidRPr="00774E72">
        <w:t>и</w:t>
      </w:r>
      <w:r w:rsidR="00903C49" w:rsidRPr="00774E72">
        <w:t xml:space="preserve"> </w:t>
      </w:r>
      <w:r w:rsidRPr="00774E72">
        <w:t>подвергнутой пескоструйной обработке поверхностью в</w:t>
      </w:r>
      <w:r w:rsidR="00903C49" w:rsidRPr="00774E72">
        <w:t xml:space="preserve"> </w:t>
      </w:r>
      <w:r w:rsidRPr="00774E72">
        <w:t>области костной ткани</w:t>
      </w:r>
      <w:r w:rsidR="00903C49" w:rsidRPr="00774E72">
        <w:t xml:space="preserve">. </w:t>
      </w:r>
      <w:r w:rsidRPr="00774E72">
        <w:t>Кроме имплантатов доступны ортопедические колпачки</w:t>
      </w:r>
      <w:r w:rsidR="00903C49" w:rsidRPr="00774E72">
        <w:t xml:space="preserve"> whiteSKY </w:t>
      </w:r>
      <w:r w:rsidRPr="00774E72">
        <w:t>«</w:t>
      </w:r>
      <w:r w:rsidR="00774E72">
        <w:t>уайтСКАЙ</w:t>
      </w:r>
      <w:r w:rsidRPr="00774E72">
        <w:t>»</w:t>
      </w:r>
      <w:r w:rsidR="00903C49" w:rsidRPr="00774E72">
        <w:t xml:space="preserve">, </w:t>
      </w:r>
      <w:r w:rsidR="005B06BD" w:rsidRPr="00774E72">
        <w:t xml:space="preserve">оттискные </w:t>
      </w:r>
      <w:r w:rsidRPr="00774E72">
        <w:t xml:space="preserve">колпачки </w:t>
      </w:r>
      <w:r w:rsidR="00903C49" w:rsidRPr="00774E72">
        <w:t xml:space="preserve">whiteSKY </w:t>
      </w:r>
      <w:r w:rsidRPr="00774E72">
        <w:t>«</w:t>
      </w:r>
      <w:r w:rsidR="00774E72">
        <w:t>уайтСКАЙ</w:t>
      </w:r>
      <w:r w:rsidRPr="00774E72">
        <w:t xml:space="preserve">» и аналоги имплантатов </w:t>
      </w:r>
      <w:r w:rsidR="00903C49" w:rsidRPr="00774E72">
        <w:t xml:space="preserve">whiteSKY </w:t>
      </w:r>
      <w:r w:rsidRPr="00774E72">
        <w:t>«</w:t>
      </w:r>
      <w:r w:rsidR="00774E72">
        <w:t>уайтСКАЙ</w:t>
      </w:r>
      <w:r w:rsidRPr="00774E72">
        <w:t>»</w:t>
      </w:r>
      <w:r w:rsidR="00903C49" w:rsidRPr="00774E72">
        <w:t>.</w:t>
      </w:r>
    </w:p>
    <w:p w:rsidR="00903C49" w:rsidRPr="00774E72" w:rsidRDefault="00903C49" w:rsidP="00903C49"/>
    <w:p w:rsidR="00903C49" w:rsidRPr="00774E72" w:rsidRDefault="00903C49" w:rsidP="00903C49">
      <w:pPr>
        <w:rPr>
          <w:b/>
          <w:szCs w:val="24"/>
        </w:rPr>
      </w:pPr>
      <w:r w:rsidRPr="00774E72">
        <w:rPr>
          <w:b/>
          <w:szCs w:val="24"/>
        </w:rPr>
        <w:t>2. Показания</w:t>
      </w:r>
    </w:p>
    <w:p w:rsidR="00903C49" w:rsidRPr="00774E72" w:rsidRDefault="00903C49" w:rsidP="00903C49">
      <w:r w:rsidRPr="00774E72">
        <w:t xml:space="preserve">- </w:t>
      </w:r>
      <w:r w:rsidR="00B6588B" w:rsidRPr="00774E72">
        <w:t>Протезы единичного зуба</w:t>
      </w:r>
      <w:r w:rsidRPr="00774E72">
        <w:t xml:space="preserve"> </w:t>
      </w:r>
    </w:p>
    <w:p w:rsidR="00903C49" w:rsidRPr="00774E72" w:rsidRDefault="00903C49" w:rsidP="00903C49">
      <w:r w:rsidRPr="00774E72">
        <w:t xml:space="preserve">- </w:t>
      </w:r>
      <w:r w:rsidR="00B6588B" w:rsidRPr="00774E72">
        <w:t>Небольшие мостовидные протезы для адентичных участков</w:t>
      </w:r>
      <w:r w:rsidRPr="00774E72">
        <w:t xml:space="preserve"> </w:t>
      </w:r>
    </w:p>
    <w:p w:rsidR="00903C49" w:rsidRPr="00774E72" w:rsidRDefault="00903C49" w:rsidP="00903C49">
      <w:r w:rsidRPr="00774E72">
        <w:t xml:space="preserve">- </w:t>
      </w:r>
      <w:r w:rsidR="00B6588B" w:rsidRPr="00774E72">
        <w:t>Небольшие мостовидные протезы для ситуаций с</w:t>
      </w:r>
      <w:r w:rsidRPr="00774E72">
        <w:t xml:space="preserve"> </w:t>
      </w:r>
      <w:r w:rsidR="00B6588B" w:rsidRPr="00774E72">
        <w:t>концевым седлом</w:t>
      </w:r>
    </w:p>
    <w:p w:rsidR="00903C49" w:rsidRPr="00774E72" w:rsidRDefault="00903C49" w:rsidP="00903C49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3C49" w:rsidRPr="00774E72" w:rsidTr="0058484B">
        <w:tc>
          <w:tcPr>
            <w:tcW w:w="10031" w:type="dxa"/>
          </w:tcPr>
          <w:p w:rsidR="00903C49" w:rsidRPr="00774E72" w:rsidRDefault="00903C49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4CE4274F" wp14:editId="67C4D58B">
                  <wp:extent cx="239942" cy="191818"/>
                  <wp:effectExtent l="19050" t="0" r="770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E72">
              <w:rPr>
                <w:b/>
              </w:rPr>
              <w:t xml:space="preserve"> ПРЕДУПРЕЖДЕНИЕ</w:t>
            </w:r>
          </w:p>
          <w:p w:rsidR="00903C49" w:rsidRPr="005F5FED" w:rsidRDefault="00B6588B" w:rsidP="00B6588B">
            <w:pPr>
              <w:rPr>
                <w:sz w:val="23"/>
                <w:szCs w:val="23"/>
              </w:rPr>
            </w:pPr>
            <w:r w:rsidRPr="005F5FED">
              <w:rPr>
                <w:sz w:val="23"/>
                <w:szCs w:val="23"/>
              </w:rPr>
              <w:t>Для всех показаний</w:t>
            </w:r>
            <w:r w:rsidR="00903C49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 xml:space="preserve">имплантаты </w:t>
            </w:r>
            <w:r w:rsidR="00903C49" w:rsidRPr="005F5FED">
              <w:rPr>
                <w:sz w:val="23"/>
                <w:szCs w:val="23"/>
              </w:rPr>
              <w:t xml:space="preserve">whiteSKY </w:t>
            </w:r>
            <w:r w:rsidRPr="005F5FED">
              <w:rPr>
                <w:sz w:val="23"/>
                <w:szCs w:val="23"/>
              </w:rPr>
              <w:t>«</w:t>
            </w:r>
            <w:r w:rsidR="00774E72" w:rsidRPr="005F5FED">
              <w:rPr>
                <w:sz w:val="23"/>
                <w:szCs w:val="23"/>
              </w:rPr>
              <w:t>уайтСКАЙ</w:t>
            </w:r>
            <w:r w:rsidRPr="005F5FED">
              <w:rPr>
                <w:sz w:val="23"/>
                <w:szCs w:val="23"/>
              </w:rPr>
              <w:t>»</w:t>
            </w:r>
            <w:r w:rsidR="00903C49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должны подвергаться только контролируемой нагрузке</w:t>
            </w:r>
            <w:r w:rsidR="00903C49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на этапе остеоинтеграции</w:t>
            </w:r>
            <w:r w:rsidR="00903C49" w:rsidRPr="005F5FED">
              <w:rPr>
                <w:sz w:val="23"/>
                <w:szCs w:val="23"/>
              </w:rPr>
              <w:t xml:space="preserve">. </w:t>
            </w:r>
            <w:r w:rsidRPr="005F5FED">
              <w:rPr>
                <w:sz w:val="23"/>
                <w:szCs w:val="23"/>
              </w:rPr>
              <w:t>Это может быть достигнуто, к примеру,</w:t>
            </w:r>
            <w:r w:rsidR="00903C49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путем соединения временного протеза с</w:t>
            </w:r>
            <w:r w:rsidR="00903C49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соседними зубами или временными имплантатами</w:t>
            </w:r>
            <w:r w:rsidR="00903C49" w:rsidRPr="005F5FED">
              <w:rPr>
                <w:sz w:val="23"/>
                <w:szCs w:val="23"/>
              </w:rPr>
              <w:t>.</w:t>
            </w:r>
          </w:p>
        </w:tc>
      </w:tr>
    </w:tbl>
    <w:p w:rsidR="00903C49" w:rsidRPr="00774E72" w:rsidRDefault="00903C49" w:rsidP="00903C49"/>
    <w:p w:rsidR="005B073B" w:rsidRPr="00774E72" w:rsidRDefault="005B073B" w:rsidP="005B073B">
      <w:pPr>
        <w:rPr>
          <w:b/>
          <w:szCs w:val="24"/>
        </w:rPr>
      </w:pPr>
      <w:r w:rsidRPr="00774E72">
        <w:rPr>
          <w:b/>
          <w:szCs w:val="24"/>
        </w:rPr>
        <w:t>3. Противопоказания</w:t>
      </w:r>
    </w:p>
    <w:p w:rsidR="005B073B" w:rsidRPr="005F5FED" w:rsidRDefault="005B073B" w:rsidP="005F5FED">
      <w:pPr>
        <w:spacing w:after="60"/>
        <w:rPr>
          <w:szCs w:val="24"/>
        </w:rPr>
      </w:pPr>
      <w:r w:rsidRPr="00774E72">
        <w:t>Продукт не следует применять при наличии стандартных противопоказаний зубной имплантологии, например,</w:t>
      </w:r>
      <w:r w:rsidRPr="00774E72">
        <w:rPr>
          <w:szCs w:val="24"/>
        </w:rPr>
        <w:t xml:space="preserve"> </w:t>
      </w:r>
      <w:r w:rsidRPr="00774E72">
        <w:t>пациенты с проблемами сердечно</w:t>
      </w:r>
      <w:r w:rsidR="005F5FED">
        <w:t>-</w:t>
      </w:r>
      <w:r w:rsidRPr="00774E72">
        <w:t>сосудистой системы, бруксизмом</w:t>
      </w:r>
      <w:r w:rsidRPr="00774E72">
        <w:rPr>
          <w:szCs w:val="24"/>
        </w:rPr>
        <w:t xml:space="preserve">, </w:t>
      </w:r>
      <w:r w:rsidRPr="00774E72">
        <w:t>неполным ростом челюстной кости</w:t>
      </w:r>
      <w:r w:rsidRPr="00774E72">
        <w:rPr>
          <w:szCs w:val="24"/>
        </w:rPr>
        <w:t xml:space="preserve">, </w:t>
      </w:r>
      <w:r w:rsidRPr="00774E72">
        <w:t>остеопороз, беременность, лучевая терапия</w:t>
      </w:r>
      <w:r w:rsidRPr="00774E72">
        <w:rPr>
          <w:szCs w:val="24"/>
        </w:rPr>
        <w:t xml:space="preserve">, </w:t>
      </w:r>
      <w:r w:rsidRPr="00774E72">
        <w:t>курильщики со стажем, алкоголики, диабет и нарушения обмена веществ</w:t>
      </w:r>
      <w:r w:rsidRPr="00774E72">
        <w:rPr>
          <w:szCs w:val="24"/>
        </w:rPr>
        <w:t xml:space="preserve">, </w:t>
      </w:r>
      <w:r w:rsidRPr="00774E72">
        <w:t>недостаточная первичная стабильность имплантатов и недостаточный объем/качество кости</w:t>
      </w:r>
      <w:r w:rsidRPr="00774E72">
        <w:rPr>
          <w:szCs w:val="24"/>
        </w:rPr>
        <w:t xml:space="preserve">. </w:t>
      </w:r>
      <w:r w:rsidRPr="00774E72">
        <w:t>Продукт запрещается применять на пациентах с подозрением на аллергию до завершения аллергических проб, подтверждающих отсутствие у пациента аллергии на материалы, содержащиеся в продукте.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073B" w:rsidRPr="00774E72" w:rsidTr="0058484B">
        <w:tc>
          <w:tcPr>
            <w:tcW w:w="10031" w:type="dxa"/>
          </w:tcPr>
          <w:p w:rsidR="005B073B" w:rsidRPr="00774E72" w:rsidRDefault="005B073B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05411928" wp14:editId="2D6EB6F9">
                  <wp:extent cx="239942" cy="191818"/>
                  <wp:effectExtent l="19050" t="0" r="7708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E72">
              <w:rPr>
                <w:b/>
              </w:rPr>
              <w:t xml:space="preserve"> ПРЕДУПРЕЖДЕНИЕ</w:t>
            </w:r>
          </w:p>
          <w:p w:rsidR="005B073B" w:rsidRPr="005F5FED" w:rsidRDefault="00B6588B" w:rsidP="00B6588B">
            <w:pPr>
              <w:rPr>
                <w:sz w:val="23"/>
                <w:szCs w:val="23"/>
              </w:rPr>
            </w:pPr>
            <w:r w:rsidRPr="005F5FED">
              <w:rPr>
                <w:sz w:val="23"/>
                <w:szCs w:val="23"/>
              </w:rPr>
              <w:t>Противопоказаны все ситуации,</w:t>
            </w:r>
            <w:r w:rsidR="005B073B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которые не позволяют соединить имплантаты</w:t>
            </w:r>
            <w:r w:rsidR="005B073B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на этапе заживления</w:t>
            </w:r>
            <w:r w:rsidR="005B073B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или использовать другие меры</w:t>
            </w:r>
            <w:r w:rsidR="005B073B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защиты имплантатов от</w:t>
            </w:r>
            <w:r w:rsidR="005B073B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избыточной или неконтролируемой нагрузки</w:t>
            </w:r>
            <w:r w:rsidR="005B073B" w:rsidRPr="005F5FED">
              <w:rPr>
                <w:sz w:val="23"/>
                <w:szCs w:val="23"/>
              </w:rPr>
              <w:t xml:space="preserve"> </w:t>
            </w:r>
            <w:r w:rsidRPr="005F5FED">
              <w:rPr>
                <w:sz w:val="23"/>
                <w:szCs w:val="23"/>
              </w:rPr>
              <w:t>на этапе заживления</w:t>
            </w:r>
            <w:r w:rsidR="005B073B" w:rsidRPr="005F5FED">
              <w:rPr>
                <w:sz w:val="23"/>
                <w:szCs w:val="23"/>
              </w:rPr>
              <w:t xml:space="preserve">.   </w:t>
            </w:r>
          </w:p>
        </w:tc>
      </w:tr>
    </w:tbl>
    <w:p w:rsidR="00814993" w:rsidRPr="00774E72" w:rsidRDefault="00814993" w:rsidP="005F5FED">
      <w:pPr>
        <w:spacing w:before="120"/>
        <w:rPr>
          <w:b/>
        </w:rPr>
      </w:pPr>
      <w:r w:rsidRPr="00774E72">
        <w:rPr>
          <w:b/>
        </w:rPr>
        <w:t>4.</w:t>
      </w:r>
      <w:r w:rsidRPr="00774E72">
        <w:rPr>
          <w:b/>
        </w:rPr>
        <w:tab/>
        <w:t>Рекомендации по технике безопасности и предупреждение об имеющихся опасностях</w:t>
      </w:r>
    </w:p>
    <w:p w:rsidR="00814993" w:rsidRPr="00774E72" w:rsidRDefault="00814993" w:rsidP="00814993">
      <w:r w:rsidRPr="00774E72">
        <w:t>Необходимо записывать номер партии всех компонентов для обеспечения прослеживаемости и работы с рекламациями.</w:t>
      </w:r>
    </w:p>
    <w:p w:rsidR="006C42AD" w:rsidRPr="00774E72" w:rsidRDefault="00814993" w:rsidP="00814993">
      <w:r w:rsidRPr="00774E72">
        <w:t xml:space="preserve">Самоклеящиеся этикетки для отслеживания всех необходимых данных включены в каждую упаковку имплантата для целей документирования в файле пациента и паспорте имплантата. </w:t>
      </w:r>
    </w:p>
    <w:p w:rsidR="00814993" w:rsidRPr="00774E72" w:rsidRDefault="00814993" w:rsidP="00814993">
      <w:r w:rsidRPr="00774E72">
        <w:t xml:space="preserve">Стерильная упаковка должна быть проверена на отсутствие повреждений. Не использовать поврежденную упаковку. </w:t>
      </w:r>
    </w:p>
    <w:p w:rsidR="00903C49" w:rsidRPr="00774E72" w:rsidRDefault="00903C49" w:rsidP="00903C49"/>
    <w:p w:rsidR="00814993" w:rsidRPr="00774E72" w:rsidRDefault="00814993" w:rsidP="00814993">
      <w:pPr>
        <w:rPr>
          <w:b/>
        </w:rPr>
      </w:pPr>
      <w:r w:rsidRPr="00774E72">
        <w:rPr>
          <w:b/>
        </w:rPr>
        <w:t>5.</w:t>
      </w:r>
      <w:r w:rsidRPr="00774E72">
        <w:rPr>
          <w:b/>
        </w:rPr>
        <w:tab/>
        <w:t>Хранение и срок службы</w:t>
      </w:r>
    </w:p>
    <w:p w:rsidR="00814993" w:rsidRPr="00774E72" w:rsidRDefault="00814993" w:rsidP="00814993">
      <w:r w:rsidRPr="00774E72">
        <w:t xml:space="preserve">Имплантаты поставляются стерильными, необходимо обеспечить хранение в сухом месте без пыли в оригинальной упаковке. </w:t>
      </w:r>
    </w:p>
    <w:p w:rsidR="00814993" w:rsidRPr="00774E72" w:rsidRDefault="00814993" w:rsidP="00814993">
      <w:r w:rsidRPr="00774E72">
        <w:lastRenderedPageBreak/>
        <w:t>Стерильные продукты не должны использоваться после истечения срока хранения (см. этикетку).</w:t>
      </w:r>
    </w:p>
    <w:p w:rsidR="00814993" w:rsidRPr="00774E72" w:rsidRDefault="00814993" w:rsidP="00814993">
      <w:r w:rsidRPr="00774E72">
        <w:t xml:space="preserve">Абатменты и компоненты супраструктур поставляются нестерильными, </w:t>
      </w:r>
      <w:r w:rsidR="00D93EA6" w:rsidRPr="00774E72">
        <w:t>необходимо обеспечить хранение в сухом месте без пыли в оригинальной упаковке</w:t>
      </w:r>
      <w:r w:rsidRPr="00774E72">
        <w:t xml:space="preserve">.  </w:t>
      </w:r>
    </w:p>
    <w:p w:rsidR="00D93EA6" w:rsidRPr="00774E72" w:rsidRDefault="00D93EA6" w:rsidP="00814993"/>
    <w:p w:rsidR="00D93EA6" w:rsidRPr="00774E72" w:rsidRDefault="00D93EA6" w:rsidP="005F5FED">
      <w:pPr>
        <w:spacing w:after="60"/>
        <w:rPr>
          <w:b/>
          <w:szCs w:val="24"/>
        </w:rPr>
      </w:pPr>
      <w:r w:rsidRPr="00774E72">
        <w:rPr>
          <w:b/>
          <w:szCs w:val="24"/>
        </w:rPr>
        <w:t>6. Обработка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93EA6" w:rsidRPr="00774E72" w:rsidTr="0058484B">
        <w:tc>
          <w:tcPr>
            <w:tcW w:w="9571" w:type="dxa"/>
          </w:tcPr>
          <w:p w:rsidR="00D93EA6" w:rsidRPr="00774E72" w:rsidRDefault="00D93EA6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0B6E4514" wp14:editId="205CC2D8">
                  <wp:extent cx="239942" cy="191818"/>
                  <wp:effectExtent l="19050" t="0" r="7708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E72">
              <w:rPr>
                <w:b/>
              </w:rPr>
              <w:t xml:space="preserve"> ПРЕДУПРЕЖДЕНИЕ</w:t>
            </w:r>
          </w:p>
          <w:p w:rsidR="00D93EA6" w:rsidRPr="005F5FED" w:rsidRDefault="00763FFD" w:rsidP="0058484B">
            <w:pPr>
              <w:rPr>
                <w:sz w:val="23"/>
                <w:szCs w:val="23"/>
              </w:rPr>
            </w:pPr>
            <w:r w:rsidRPr="005F5FED">
              <w:rPr>
                <w:sz w:val="23"/>
                <w:szCs w:val="23"/>
              </w:rPr>
              <w:t>Как правило, м</w:t>
            </w:r>
            <w:r w:rsidR="00D93EA6" w:rsidRPr="005F5FED">
              <w:rPr>
                <w:sz w:val="23"/>
                <w:szCs w:val="23"/>
              </w:rPr>
              <w:t xml:space="preserve">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протезирования. Необходимо избегать схождения в направлении нижнечелюстного канала в процессе препарирования ложа имплантата и установки в нижнюю челюсть, поскольку оно может вести к повреждению нерва. Не допускать повреждения синусовых пазух верхней челюсти. </w:t>
            </w:r>
          </w:p>
          <w:p w:rsidR="00D93EA6" w:rsidRPr="005F5FED" w:rsidRDefault="00D93EA6" w:rsidP="0058484B">
            <w:pPr>
              <w:rPr>
                <w:sz w:val="23"/>
                <w:szCs w:val="23"/>
              </w:rPr>
            </w:pPr>
            <w:r w:rsidRPr="005F5FED">
              <w:rPr>
                <w:sz w:val="23"/>
                <w:szCs w:val="23"/>
              </w:rPr>
              <w:t xml:space="preserve">Необходимо соблюдать </w:t>
            </w:r>
            <w:r w:rsidR="00763FFD" w:rsidRPr="005F5FED">
              <w:rPr>
                <w:sz w:val="23"/>
                <w:szCs w:val="23"/>
              </w:rPr>
              <w:t>инструкции</w:t>
            </w:r>
            <w:r w:rsidRPr="005F5FED">
              <w:rPr>
                <w:sz w:val="23"/>
                <w:szCs w:val="23"/>
              </w:rPr>
              <w:t xml:space="preserve"> относительно препарирования ложа имплантата, поскольку рост температуры костной ткани может вести к повреждению, что препятствует остеоинтеграции.</w:t>
            </w:r>
          </w:p>
          <w:p w:rsidR="00D93EA6" w:rsidRPr="005F5FED" w:rsidRDefault="00D93EA6" w:rsidP="0058484B">
            <w:pPr>
              <w:rPr>
                <w:sz w:val="23"/>
                <w:szCs w:val="23"/>
              </w:rPr>
            </w:pPr>
            <w:r w:rsidRPr="005F5FED">
              <w:rPr>
                <w:sz w:val="23"/>
                <w:szCs w:val="23"/>
              </w:rPr>
              <w:t xml:space="preserve">Глубина сверления всегда должна быть на 0,7 мм глубже длины постоянного имплантата. Это предотвращает избыточную компрессию костной ткани. </w:t>
            </w:r>
          </w:p>
          <w:p w:rsidR="00D93EA6" w:rsidRPr="005F5FED" w:rsidRDefault="00D93EA6" w:rsidP="0058484B">
            <w:pPr>
              <w:rPr>
                <w:sz w:val="23"/>
                <w:szCs w:val="23"/>
              </w:rPr>
            </w:pPr>
            <w:r w:rsidRPr="005F5FED">
              <w:rPr>
                <w:sz w:val="23"/>
                <w:szCs w:val="23"/>
              </w:rPr>
              <w:t>Все элементы необходимо защитить от аспирации или проглатывания в процессе введения. Аспирация продукта может привести к инфицированию и травме.</w:t>
            </w:r>
          </w:p>
          <w:p w:rsidR="009D05E8" w:rsidRPr="005F5FED" w:rsidRDefault="009D05E8" w:rsidP="009D05E8">
            <w:pPr>
              <w:rPr>
                <w:sz w:val="23"/>
                <w:szCs w:val="23"/>
              </w:rPr>
            </w:pPr>
            <w:r w:rsidRPr="005F5FED">
              <w:rPr>
                <w:sz w:val="23"/>
                <w:szCs w:val="23"/>
              </w:rPr>
              <w:t>Перед использованием необходимо стерилизовать все нестерильные компоненты. Все устанавливаемые элементы следует разобрать на части. Затем выполнить дезинфекцию в термодезинфекторе с применением мягких щелочных чистящих средств с pH около 10,3. Стерилизация деталей выполняется с использованием процедуры паровой стерилизации в вакууме. Для этих целей генерируется 3-кр</w:t>
            </w:r>
            <w:r w:rsidR="005F5FED">
              <w:rPr>
                <w:sz w:val="23"/>
                <w:szCs w:val="23"/>
              </w:rPr>
              <w:t>атный фракционированный предвак</w:t>
            </w:r>
            <w:r w:rsidRPr="005F5FED">
              <w:rPr>
                <w:sz w:val="23"/>
                <w:szCs w:val="23"/>
              </w:rPr>
              <w:t>уум,</w:t>
            </w:r>
            <w:r w:rsidR="00774E72" w:rsidRPr="005F5FED">
              <w:rPr>
                <w:sz w:val="23"/>
                <w:szCs w:val="23"/>
              </w:rPr>
              <w:t xml:space="preserve"> время стерилизации 4 минуты, </w:t>
            </w:r>
            <w:r w:rsidRPr="005F5FED">
              <w:rPr>
                <w:sz w:val="23"/>
                <w:szCs w:val="23"/>
              </w:rPr>
              <w:t>температура 134 °C ± 1 °C.</w:t>
            </w:r>
          </w:p>
          <w:p w:rsidR="00D93EA6" w:rsidRPr="00774E72" w:rsidRDefault="009D05E8" w:rsidP="0058484B">
            <w:pPr>
              <w:rPr>
                <w:szCs w:val="24"/>
              </w:rPr>
            </w:pPr>
            <w:r w:rsidRPr="005F5FED">
              <w:rPr>
                <w:sz w:val="23"/>
                <w:szCs w:val="23"/>
              </w:rPr>
              <w:t>Ортопедические компоненты, изготовленные из полиоксиметилена, не подлежат стерилизации. Эти компоненты могут быть стерилизованы только в термодезинфекторе</w:t>
            </w:r>
            <w:r w:rsidR="00D93EA6" w:rsidRPr="005F5FED">
              <w:rPr>
                <w:sz w:val="23"/>
                <w:szCs w:val="23"/>
              </w:rPr>
              <w:t>.</w:t>
            </w:r>
          </w:p>
        </w:tc>
      </w:tr>
    </w:tbl>
    <w:p w:rsidR="009D05E8" w:rsidRPr="00774E72" w:rsidRDefault="009D05E8" w:rsidP="00D93EA6">
      <w:pPr>
        <w:rPr>
          <w:szCs w:val="24"/>
        </w:rPr>
      </w:pPr>
    </w:p>
    <w:p w:rsidR="009D05E8" w:rsidRPr="00774E72" w:rsidRDefault="00B6588B" w:rsidP="009D05E8">
      <w:pPr>
        <w:rPr>
          <w:szCs w:val="24"/>
        </w:rPr>
      </w:pPr>
      <w:r w:rsidRPr="00774E72">
        <w:rPr>
          <w:szCs w:val="24"/>
        </w:rPr>
        <w:t xml:space="preserve">Доступны имплантаты </w:t>
      </w:r>
      <w:r w:rsidR="009D05E8" w:rsidRPr="00774E72">
        <w:rPr>
          <w:szCs w:val="24"/>
        </w:rPr>
        <w:t xml:space="preserve">whiteSKY </w:t>
      </w:r>
      <w:r w:rsidRPr="00774E72">
        <w:rPr>
          <w:szCs w:val="24"/>
        </w:rPr>
        <w:t>«</w:t>
      </w:r>
      <w:r w:rsidR="00774E72">
        <w:rPr>
          <w:szCs w:val="24"/>
        </w:rPr>
        <w:t>уайтСКАЙ</w:t>
      </w:r>
      <w:r w:rsidRPr="00774E72">
        <w:rPr>
          <w:szCs w:val="24"/>
        </w:rPr>
        <w:t>»</w:t>
      </w:r>
      <w:r w:rsidR="009D05E8" w:rsidRPr="00774E72">
        <w:rPr>
          <w:szCs w:val="24"/>
        </w:rPr>
        <w:t xml:space="preserve"> </w:t>
      </w:r>
      <w:r w:rsidRPr="00774E72">
        <w:rPr>
          <w:szCs w:val="24"/>
        </w:rPr>
        <w:t>различных диаметров, а именно</w:t>
      </w:r>
      <w:r w:rsidR="009D05E8" w:rsidRPr="00774E72">
        <w:rPr>
          <w:szCs w:val="24"/>
        </w:rPr>
        <w:t xml:space="preserve"> 3</w:t>
      </w:r>
      <w:r w:rsidRPr="00774E72">
        <w:rPr>
          <w:szCs w:val="24"/>
        </w:rPr>
        <w:t>,</w:t>
      </w:r>
      <w:r w:rsidR="009D05E8" w:rsidRPr="00774E72">
        <w:rPr>
          <w:szCs w:val="24"/>
        </w:rPr>
        <w:t xml:space="preserve">5 </w:t>
      </w:r>
      <w:r w:rsidRPr="00774E72">
        <w:rPr>
          <w:szCs w:val="24"/>
        </w:rPr>
        <w:t>мм</w:t>
      </w:r>
      <w:r w:rsidR="009D05E8" w:rsidRPr="00774E72">
        <w:rPr>
          <w:szCs w:val="24"/>
        </w:rPr>
        <w:t>, 4</w:t>
      </w:r>
      <w:r w:rsidRPr="00774E72">
        <w:rPr>
          <w:szCs w:val="24"/>
        </w:rPr>
        <w:t>,</w:t>
      </w:r>
      <w:r w:rsidR="009D05E8" w:rsidRPr="00774E72">
        <w:rPr>
          <w:szCs w:val="24"/>
        </w:rPr>
        <w:t xml:space="preserve">0 </w:t>
      </w:r>
      <w:r w:rsidRPr="00774E72">
        <w:rPr>
          <w:szCs w:val="24"/>
        </w:rPr>
        <w:t>мм и</w:t>
      </w:r>
      <w:r w:rsidR="009D05E8" w:rsidRPr="00774E72">
        <w:rPr>
          <w:szCs w:val="24"/>
        </w:rPr>
        <w:t xml:space="preserve"> 4</w:t>
      </w:r>
      <w:r w:rsidRPr="00774E72">
        <w:rPr>
          <w:szCs w:val="24"/>
        </w:rPr>
        <w:t>,</w:t>
      </w:r>
      <w:r w:rsidR="009D05E8" w:rsidRPr="00774E72">
        <w:rPr>
          <w:szCs w:val="24"/>
        </w:rPr>
        <w:t xml:space="preserve">5 </w:t>
      </w:r>
      <w:r w:rsidRPr="00774E72">
        <w:rPr>
          <w:szCs w:val="24"/>
        </w:rPr>
        <w:t>мм</w:t>
      </w:r>
      <w:r w:rsidR="009D05E8" w:rsidRPr="00774E72">
        <w:rPr>
          <w:szCs w:val="24"/>
        </w:rPr>
        <w:t xml:space="preserve">. </w:t>
      </w:r>
      <w:r w:rsidRPr="00774E72">
        <w:rPr>
          <w:szCs w:val="24"/>
        </w:rPr>
        <w:t>При препарировании полостей</w:t>
      </w:r>
      <w:r w:rsidR="009D05E8" w:rsidRPr="00774E72">
        <w:rPr>
          <w:szCs w:val="24"/>
        </w:rPr>
        <w:t xml:space="preserve"> </w:t>
      </w:r>
      <w:r w:rsidRPr="00774E72">
        <w:rPr>
          <w:szCs w:val="24"/>
        </w:rPr>
        <w:t>необходимо соблюдать хирургический протокол</w:t>
      </w:r>
      <w:r w:rsidR="009D05E8" w:rsidRPr="00774E72">
        <w:rPr>
          <w:szCs w:val="24"/>
        </w:rPr>
        <w:t xml:space="preserve"> (</w:t>
      </w:r>
      <w:r w:rsidRPr="00774E72">
        <w:rPr>
          <w:szCs w:val="24"/>
        </w:rPr>
        <w:t>рисунок</w:t>
      </w:r>
      <w:r w:rsidR="009D05E8" w:rsidRPr="00774E72">
        <w:rPr>
          <w:szCs w:val="24"/>
        </w:rPr>
        <w:t xml:space="preserve"> 1) </w:t>
      </w:r>
      <w:r w:rsidRPr="00774E72">
        <w:rPr>
          <w:szCs w:val="24"/>
        </w:rPr>
        <w:t>в соответствии с качеством костной ткани</w:t>
      </w:r>
      <w:r w:rsidR="009D05E8" w:rsidRPr="00774E72">
        <w:rPr>
          <w:szCs w:val="24"/>
        </w:rPr>
        <w:t>.</w:t>
      </w:r>
    </w:p>
    <w:p w:rsidR="00D93EA6" w:rsidRPr="00774E72" w:rsidRDefault="00D93EA6" w:rsidP="00814993"/>
    <w:p w:rsidR="009D05E8" w:rsidRPr="00774E72" w:rsidRDefault="009D05E8" w:rsidP="00814993">
      <w:r w:rsidRPr="00774E72">
        <w:rPr>
          <w:noProof/>
          <w:lang w:eastAsia="ru-RU"/>
        </w:rPr>
        <w:drawing>
          <wp:inline distT="0" distB="0" distL="0" distR="0" wp14:anchorId="21ABA340" wp14:editId="50A28C5D">
            <wp:extent cx="2819566" cy="1932842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67" cy="193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FED">
        <w:t xml:space="preserve">    </w:t>
      </w:r>
      <w:r w:rsidR="00B6588B" w:rsidRPr="00774E72">
        <w:t>Рис</w:t>
      </w:r>
      <w:r w:rsidRPr="00774E72">
        <w:t xml:space="preserve">. 1 </w:t>
      </w:r>
      <w:r w:rsidR="00B6588B" w:rsidRPr="00774E72">
        <w:t>Хирургический протокол</w:t>
      </w:r>
    </w:p>
    <w:p w:rsidR="009D05E8" w:rsidRPr="00774E72" w:rsidRDefault="009D05E8" w:rsidP="00814993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05E8" w:rsidRPr="00774E72" w:rsidTr="0058484B">
        <w:tc>
          <w:tcPr>
            <w:tcW w:w="10031" w:type="dxa"/>
          </w:tcPr>
          <w:p w:rsidR="009D05E8" w:rsidRPr="00774E72" w:rsidRDefault="009D05E8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06EFBBE2" wp14:editId="36077663">
                  <wp:extent cx="239942" cy="191818"/>
                  <wp:effectExtent l="19050" t="0" r="7708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E72">
              <w:rPr>
                <w:b/>
              </w:rPr>
              <w:t xml:space="preserve"> ПРЕДУПРЕЖДЕНИЕ</w:t>
            </w:r>
          </w:p>
          <w:p w:rsidR="009D05E8" w:rsidRPr="005F5FED" w:rsidRDefault="00B6588B" w:rsidP="00B6588B">
            <w:pPr>
              <w:rPr>
                <w:sz w:val="23"/>
                <w:szCs w:val="23"/>
              </w:rPr>
            </w:pPr>
            <w:r w:rsidRPr="005F5FED">
              <w:rPr>
                <w:sz w:val="23"/>
                <w:szCs w:val="23"/>
              </w:rPr>
              <w:t>Не превышать максимальный угол наклона</w:t>
            </w:r>
            <w:r w:rsidR="009D05E8" w:rsidRPr="005F5FED">
              <w:rPr>
                <w:sz w:val="23"/>
                <w:szCs w:val="23"/>
              </w:rPr>
              <w:t xml:space="preserve"> 20°!</w:t>
            </w:r>
          </w:p>
        </w:tc>
      </w:tr>
    </w:tbl>
    <w:p w:rsidR="009D05E8" w:rsidRPr="00774E72" w:rsidRDefault="009D05E8" w:rsidP="00814993"/>
    <w:p w:rsidR="009D05E8" w:rsidRPr="00774E72" w:rsidRDefault="00B6588B" w:rsidP="009D05E8">
      <w:r w:rsidRPr="00774E72">
        <w:t>Для установки имплантатов</w:t>
      </w:r>
      <w:r w:rsidR="009D05E8" w:rsidRPr="00774E72">
        <w:t xml:space="preserve"> whiteSKY </w:t>
      </w:r>
      <w:r w:rsidR="0058484B" w:rsidRPr="00774E72">
        <w:t>«</w:t>
      </w:r>
      <w:r w:rsidR="00774E72">
        <w:t>уайтСКАЙ</w:t>
      </w:r>
      <w:r w:rsidR="0058484B" w:rsidRPr="00774E72">
        <w:t>» доступны установочный инструмент для</w:t>
      </w:r>
      <w:r w:rsidR="009D05E8" w:rsidRPr="00774E72">
        <w:t xml:space="preserve"> </w:t>
      </w:r>
      <w:r w:rsidR="0058484B" w:rsidRPr="00774E72">
        <w:t>ключа-трещотки</w:t>
      </w:r>
      <w:r w:rsidR="009D05E8" w:rsidRPr="00774E72">
        <w:t xml:space="preserve"> (</w:t>
      </w:r>
      <w:r w:rsidR="0058484B" w:rsidRPr="00774E72">
        <w:t>№</w:t>
      </w:r>
      <w:r w:rsidR="009D05E8" w:rsidRPr="00774E72">
        <w:t xml:space="preserve"> SKYC-SM6) </w:t>
      </w:r>
      <w:r w:rsidR="0058484B" w:rsidRPr="00774E72">
        <w:t>и установочный инструмент</w:t>
      </w:r>
      <w:r w:rsidR="009D05E8" w:rsidRPr="00774E72">
        <w:t xml:space="preserve"> whiteSKY </w:t>
      </w:r>
      <w:r w:rsidR="0058484B" w:rsidRPr="00774E72">
        <w:t>«</w:t>
      </w:r>
      <w:r w:rsidR="00774E72">
        <w:t>уайтСКАЙ</w:t>
      </w:r>
      <w:r w:rsidR="0058484B" w:rsidRPr="00774E72">
        <w:t xml:space="preserve">» </w:t>
      </w:r>
      <w:r w:rsidR="009D05E8" w:rsidRPr="00774E72">
        <w:t>(</w:t>
      </w:r>
      <w:r w:rsidR="0058484B" w:rsidRPr="00774E72">
        <w:t>№</w:t>
      </w:r>
      <w:r w:rsidR="009D05E8" w:rsidRPr="00774E72">
        <w:t xml:space="preserve"> SKYC-WM6).  </w:t>
      </w:r>
      <w:r w:rsidR="0058484B" w:rsidRPr="00774E72">
        <w:t>При установке имплантатов необходимо использовать момент затяжки</w:t>
      </w:r>
      <w:r w:rsidR="009D05E8" w:rsidRPr="00774E72">
        <w:t xml:space="preserve"> </w:t>
      </w:r>
      <w:r w:rsidR="0058484B" w:rsidRPr="00774E72">
        <w:t>в диапазоне от</w:t>
      </w:r>
      <w:r w:rsidR="009D05E8" w:rsidRPr="00774E72">
        <w:t xml:space="preserve"> 30 </w:t>
      </w:r>
      <w:r w:rsidR="0058484B" w:rsidRPr="00774E72">
        <w:t>до</w:t>
      </w:r>
      <w:r w:rsidR="009D05E8" w:rsidRPr="00774E72">
        <w:t xml:space="preserve"> 45 </w:t>
      </w:r>
      <w:r w:rsidR="0058484B" w:rsidRPr="00774E72">
        <w:t>Нсм</w:t>
      </w:r>
      <w:r w:rsidR="009D05E8" w:rsidRPr="00774E72">
        <w:t xml:space="preserve">.  </w:t>
      </w:r>
      <w:r w:rsidR="0058484B" w:rsidRPr="00774E72">
        <w:t>При необходимости</w:t>
      </w:r>
      <w:r w:rsidR="009D05E8" w:rsidRPr="00774E72">
        <w:t xml:space="preserve">, </w:t>
      </w:r>
      <w:r w:rsidR="0058484B" w:rsidRPr="00774E72">
        <w:t>может быть выполнена шлифовка супраструктуры</w:t>
      </w:r>
      <w:r w:rsidR="009D05E8" w:rsidRPr="00774E72">
        <w:t xml:space="preserve"> (</w:t>
      </w:r>
      <w:r w:rsidR="0058484B" w:rsidRPr="00774E72">
        <w:t>абатмента</w:t>
      </w:r>
      <w:r w:rsidR="009D05E8" w:rsidRPr="00774E72">
        <w:t xml:space="preserve">) </w:t>
      </w:r>
      <w:r w:rsidR="0058484B" w:rsidRPr="00774E72">
        <w:t>после установки имплантата</w:t>
      </w:r>
      <w:r w:rsidR="009D05E8" w:rsidRPr="00774E72">
        <w:t xml:space="preserve">.  </w:t>
      </w:r>
      <w:r w:rsidR="00DE52E1">
        <w:t>Для этой цели следует</w:t>
      </w:r>
      <w:r w:rsidR="0058484B" w:rsidRPr="00774E72">
        <w:t xml:space="preserve"> </w:t>
      </w:r>
      <w:r w:rsidR="0058484B" w:rsidRPr="00774E72">
        <w:lastRenderedPageBreak/>
        <w:t>использовать</w:t>
      </w:r>
      <w:r w:rsidR="009D05E8" w:rsidRPr="00774E72">
        <w:t xml:space="preserve"> </w:t>
      </w:r>
      <w:r w:rsidR="0058484B" w:rsidRPr="00774E72">
        <w:t>контругловой наконечник</w:t>
      </w:r>
      <w:r w:rsidR="009D05E8" w:rsidRPr="00774E72">
        <w:t xml:space="preserve"> </w:t>
      </w:r>
      <w:r w:rsidR="0058484B" w:rsidRPr="00774E72">
        <w:t>и водяное охлаждение</w:t>
      </w:r>
      <w:r w:rsidR="009D05E8" w:rsidRPr="00774E72">
        <w:t xml:space="preserve"> (</w:t>
      </w:r>
      <w:r w:rsidR="0058484B" w:rsidRPr="00774E72">
        <w:t>минимум</w:t>
      </w:r>
      <w:r w:rsidR="009D05E8" w:rsidRPr="00774E72">
        <w:t xml:space="preserve"> 50 </w:t>
      </w:r>
      <w:r w:rsidR="0058484B" w:rsidRPr="00774E72">
        <w:t>мл/мин</w:t>
      </w:r>
      <w:r w:rsidR="00774E72">
        <w:t>.</w:t>
      </w:r>
      <w:r w:rsidR="009D05E8" w:rsidRPr="00774E72">
        <w:t xml:space="preserve">). </w:t>
      </w:r>
      <w:r w:rsidR="0058484B" w:rsidRPr="00774E72">
        <w:t>Для шлифовки могут использоваться инструменты с алмазным покрытием</w:t>
      </w:r>
      <w:r w:rsidR="009D05E8" w:rsidRPr="00774E72">
        <w:t xml:space="preserve"> (</w:t>
      </w:r>
      <w:r w:rsidR="0058484B" w:rsidRPr="00774E72">
        <w:t>№</w:t>
      </w:r>
      <w:r w:rsidR="009D05E8" w:rsidRPr="00774E72">
        <w:t xml:space="preserve"> 580 E006 C). </w:t>
      </w:r>
      <w:r w:rsidR="006C42AD" w:rsidRPr="00774E72">
        <w:t>В</w:t>
      </w:r>
      <w:r w:rsidR="0058484B" w:rsidRPr="00774E72">
        <w:t xml:space="preserve"> заключение поверхность может быть подвергнута</w:t>
      </w:r>
      <w:r w:rsidR="009D05E8" w:rsidRPr="00774E72">
        <w:t xml:space="preserve"> </w:t>
      </w:r>
      <w:r w:rsidR="0058484B" w:rsidRPr="00774E72">
        <w:t>финишной обработке с помощью</w:t>
      </w:r>
      <w:r w:rsidR="009D05E8" w:rsidRPr="00774E72">
        <w:t xml:space="preserve"> </w:t>
      </w:r>
      <w:r w:rsidR="0058484B" w:rsidRPr="00774E72">
        <w:t>инструмента с мелким алмазным напылением</w:t>
      </w:r>
      <w:r w:rsidR="009D05E8" w:rsidRPr="00774E72">
        <w:t xml:space="preserve">. </w:t>
      </w:r>
      <w:r w:rsidR="0058484B" w:rsidRPr="00774E72">
        <w:t>Избегать поднутрений</w:t>
      </w:r>
      <w:r w:rsidR="009D05E8" w:rsidRPr="00774E72">
        <w:t xml:space="preserve">.  </w:t>
      </w:r>
    </w:p>
    <w:p w:rsidR="009D05E8" w:rsidRPr="00774E72" w:rsidRDefault="0058484B" w:rsidP="009D05E8">
      <w:r w:rsidRPr="00774E72">
        <w:t>В зависимости от диаметра</w:t>
      </w:r>
      <w:r w:rsidR="009D05E8" w:rsidRPr="00774E72">
        <w:t xml:space="preserve"> </w:t>
      </w:r>
      <w:r w:rsidRPr="00774E72">
        <w:t>ортопедические колпачки</w:t>
      </w:r>
      <w:r w:rsidR="009D05E8" w:rsidRPr="00774E72">
        <w:t xml:space="preserve"> whiteSKY </w:t>
      </w:r>
      <w:r w:rsidRPr="00774E72">
        <w:t>«</w:t>
      </w:r>
      <w:r w:rsidR="00774E72">
        <w:t>уайтСКАЙ</w:t>
      </w:r>
      <w:r w:rsidRPr="00774E72">
        <w:t>» используются для изготовления</w:t>
      </w:r>
      <w:r w:rsidR="009D05E8" w:rsidRPr="00774E72">
        <w:t xml:space="preserve"> </w:t>
      </w:r>
      <w:r w:rsidRPr="00774E72">
        <w:t>временных протезов на этапе заживления</w:t>
      </w:r>
      <w:r w:rsidR="009D05E8" w:rsidRPr="00774E72">
        <w:t xml:space="preserve">. </w:t>
      </w:r>
      <w:r w:rsidRPr="00774E72">
        <w:t>Ортопедический колпачок с одной маркировочной выемкой</w:t>
      </w:r>
      <w:r w:rsidR="009D05E8" w:rsidRPr="00774E72">
        <w:t xml:space="preserve"> (</w:t>
      </w:r>
      <w:r w:rsidRPr="00774E72">
        <w:t>№</w:t>
      </w:r>
      <w:r w:rsidR="009D05E8" w:rsidRPr="00774E72">
        <w:t xml:space="preserve"> SKYCPK40) </w:t>
      </w:r>
      <w:r w:rsidRPr="00774E72">
        <w:t>используется для</w:t>
      </w:r>
      <w:r w:rsidR="009D05E8" w:rsidRPr="00774E72">
        <w:t xml:space="preserve"> </w:t>
      </w:r>
      <w:r w:rsidRPr="00774E72">
        <w:t xml:space="preserve">имплантатов </w:t>
      </w:r>
      <w:r w:rsidR="009D05E8" w:rsidRPr="00774E72">
        <w:t xml:space="preserve">whiteSKY </w:t>
      </w:r>
      <w:r w:rsidRPr="00774E72">
        <w:t>«</w:t>
      </w:r>
      <w:r w:rsidR="00774E72">
        <w:t>уайтСКАЙ</w:t>
      </w:r>
      <w:r w:rsidRPr="00774E72">
        <w:t>» диаметром</w:t>
      </w:r>
      <w:r w:rsidR="009D05E8" w:rsidRPr="00774E72">
        <w:t xml:space="preserve"> </w:t>
      </w:r>
      <w:r w:rsidRPr="00774E72">
        <w:t>3,</w:t>
      </w:r>
      <w:r w:rsidR="009D05E8" w:rsidRPr="00774E72">
        <w:t xml:space="preserve">5 </w:t>
      </w:r>
      <w:r w:rsidRPr="00774E72">
        <w:t>и</w:t>
      </w:r>
      <w:r w:rsidR="009D05E8" w:rsidRPr="00774E72">
        <w:t xml:space="preserve"> 4</w:t>
      </w:r>
      <w:r w:rsidRPr="00774E72">
        <w:t>,</w:t>
      </w:r>
      <w:r w:rsidR="009D05E8" w:rsidRPr="00774E72">
        <w:t xml:space="preserve">0 </w:t>
      </w:r>
      <w:r w:rsidRPr="00774E72">
        <w:t>мм</w:t>
      </w:r>
      <w:r w:rsidR="009D05E8" w:rsidRPr="00774E72">
        <w:t xml:space="preserve">; </w:t>
      </w:r>
      <w:r w:rsidRPr="00774E72">
        <w:t>ортопедический колпачок с двумя маркировочными выемками</w:t>
      </w:r>
      <w:r w:rsidR="009D05E8" w:rsidRPr="00774E72">
        <w:t xml:space="preserve"> (</w:t>
      </w:r>
      <w:r w:rsidRPr="00774E72">
        <w:t>№</w:t>
      </w:r>
      <w:r w:rsidR="009D05E8" w:rsidRPr="00774E72">
        <w:t xml:space="preserve"> SKYCPK45) </w:t>
      </w:r>
      <w:r w:rsidRPr="00774E72">
        <w:t>используется для имплантатов</w:t>
      </w:r>
      <w:r w:rsidR="009D05E8" w:rsidRPr="00774E72">
        <w:t xml:space="preserve"> whiteSKY </w:t>
      </w:r>
      <w:r w:rsidRPr="00774E72">
        <w:t>«</w:t>
      </w:r>
      <w:r w:rsidR="00774E72">
        <w:t>уайтСКАЙ</w:t>
      </w:r>
      <w:r w:rsidRPr="00774E72">
        <w:t xml:space="preserve">» диаметром </w:t>
      </w:r>
      <w:r w:rsidR="009D05E8" w:rsidRPr="00774E72">
        <w:t>4</w:t>
      </w:r>
      <w:r w:rsidRPr="00774E72">
        <w:t>,</w:t>
      </w:r>
      <w:r w:rsidR="009D05E8" w:rsidRPr="00774E72">
        <w:t xml:space="preserve">5 </w:t>
      </w:r>
      <w:r w:rsidRPr="00774E72">
        <w:t>мм</w:t>
      </w:r>
      <w:r w:rsidR="009D05E8" w:rsidRPr="00774E72">
        <w:t xml:space="preserve">. </w:t>
      </w:r>
      <w:r w:rsidRPr="00774E72">
        <w:t>Временные протезы на</w:t>
      </w:r>
      <w:r w:rsidR="009D05E8" w:rsidRPr="00774E72">
        <w:t xml:space="preserve"> </w:t>
      </w:r>
      <w:r w:rsidRPr="00774E72">
        <w:t>ортопедических колпачках</w:t>
      </w:r>
      <w:r w:rsidR="009D05E8" w:rsidRPr="00774E72">
        <w:t xml:space="preserve"> </w:t>
      </w:r>
      <w:r w:rsidRPr="00774E72">
        <w:t>изготавливаются в соответствии со</w:t>
      </w:r>
      <w:r w:rsidR="009D05E8" w:rsidRPr="00774E72">
        <w:t xml:space="preserve"> </w:t>
      </w:r>
      <w:r w:rsidRPr="00774E72">
        <w:t>стандартными хорошо известными стоматологическими процедурами</w:t>
      </w:r>
      <w:r w:rsidR="009D05E8" w:rsidRPr="00774E72">
        <w:t>.</w:t>
      </w:r>
    </w:p>
    <w:p w:rsidR="009D05E8" w:rsidRPr="00774E72" w:rsidRDefault="009D05E8" w:rsidP="009D05E8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D05E8" w:rsidRPr="00774E72" w:rsidTr="0058484B">
        <w:tc>
          <w:tcPr>
            <w:tcW w:w="10031" w:type="dxa"/>
          </w:tcPr>
          <w:p w:rsidR="009D05E8" w:rsidRPr="00774E72" w:rsidRDefault="009D05E8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57559106" wp14:editId="08A983F3">
                  <wp:extent cx="239942" cy="191818"/>
                  <wp:effectExtent l="19050" t="0" r="7708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E72">
              <w:rPr>
                <w:b/>
              </w:rPr>
              <w:t xml:space="preserve"> ПРЕДУПРЕЖДЕНИЕ</w:t>
            </w:r>
          </w:p>
          <w:p w:rsidR="009D05E8" w:rsidRPr="00DE52E1" w:rsidRDefault="0058484B" w:rsidP="0058484B">
            <w:pPr>
              <w:rPr>
                <w:sz w:val="23"/>
                <w:szCs w:val="23"/>
              </w:rPr>
            </w:pPr>
            <w:r w:rsidRPr="00DE52E1">
              <w:rPr>
                <w:sz w:val="23"/>
                <w:szCs w:val="23"/>
              </w:rPr>
              <w:t>Время заживления составляет приблизительно</w:t>
            </w:r>
            <w:r w:rsidR="009D05E8" w:rsidRPr="00DE52E1">
              <w:rPr>
                <w:sz w:val="23"/>
                <w:szCs w:val="23"/>
              </w:rPr>
              <w:t xml:space="preserve"> 2-3 </w:t>
            </w:r>
            <w:r w:rsidRPr="00DE52E1">
              <w:rPr>
                <w:sz w:val="23"/>
                <w:szCs w:val="23"/>
              </w:rPr>
              <w:t>месяца</w:t>
            </w:r>
            <w:r w:rsidR="009D05E8" w:rsidRPr="00DE52E1">
              <w:rPr>
                <w:sz w:val="23"/>
                <w:szCs w:val="23"/>
              </w:rPr>
              <w:t xml:space="preserve">. </w:t>
            </w:r>
            <w:r w:rsidRPr="00DE52E1">
              <w:rPr>
                <w:sz w:val="23"/>
                <w:szCs w:val="23"/>
              </w:rPr>
              <w:t>Мы рекомендуем выполнять для целей контроля</w:t>
            </w:r>
            <w:r w:rsidR="009D05E8" w:rsidRPr="00DE52E1">
              <w:rPr>
                <w:sz w:val="23"/>
                <w:szCs w:val="23"/>
              </w:rPr>
              <w:t xml:space="preserve"> </w:t>
            </w:r>
            <w:r w:rsidRPr="00DE52E1">
              <w:rPr>
                <w:sz w:val="23"/>
                <w:szCs w:val="23"/>
              </w:rPr>
              <w:t>перкуссионное простукивание, начиная с латерального направления</w:t>
            </w:r>
            <w:r w:rsidR="009D05E8" w:rsidRPr="00DE52E1">
              <w:rPr>
                <w:sz w:val="23"/>
                <w:szCs w:val="23"/>
              </w:rPr>
              <w:t>.</w:t>
            </w:r>
          </w:p>
        </w:tc>
      </w:tr>
    </w:tbl>
    <w:p w:rsidR="009D05E8" w:rsidRPr="00774E72" w:rsidRDefault="009D05E8" w:rsidP="009D05E8"/>
    <w:p w:rsidR="009D05E8" w:rsidRPr="00774E72" w:rsidRDefault="0058484B" w:rsidP="009D05E8">
      <w:r w:rsidRPr="00774E72">
        <w:t xml:space="preserve">Для установки постоянного протеза выполняется снятие оттиска по прошествии </w:t>
      </w:r>
      <w:r w:rsidR="009D05E8" w:rsidRPr="00774E72">
        <w:t xml:space="preserve">2-3 </w:t>
      </w:r>
      <w:r w:rsidRPr="00774E72">
        <w:t>месяцев</w:t>
      </w:r>
      <w:r w:rsidR="009D05E8" w:rsidRPr="00774E72">
        <w:t xml:space="preserve">. </w:t>
      </w:r>
      <w:r w:rsidRPr="00774E72">
        <w:t>Для этих целей подходят</w:t>
      </w:r>
      <w:r w:rsidR="009D05E8" w:rsidRPr="00774E72">
        <w:t xml:space="preserve"> </w:t>
      </w:r>
      <w:r w:rsidRPr="00774E72">
        <w:t>оттискные колпачки или</w:t>
      </w:r>
      <w:r w:rsidR="009D05E8" w:rsidRPr="00774E72">
        <w:t xml:space="preserve"> </w:t>
      </w:r>
      <w:r w:rsidRPr="00774E72">
        <w:t>процедура для снятия оттиска препарированного зуба</w:t>
      </w:r>
      <w:r w:rsidR="009D05E8" w:rsidRPr="00774E72">
        <w:t xml:space="preserve">.  </w:t>
      </w:r>
    </w:p>
    <w:p w:rsidR="009D05E8" w:rsidRPr="00774E72" w:rsidRDefault="0058484B" w:rsidP="009D05E8">
      <w:r w:rsidRPr="00774E72">
        <w:t>Для лабораторных протезов доступны аналоги имплантатов</w:t>
      </w:r>
      <w:r w:rsidR="009D05E8" w:rsidRPr="00774E72">
        <w:t xml:space="preserve">; </w:t>
      </w:r>
      <w:r w:rsidR="00774E72">
        <w:t>эти аналог</w:t>
      </w:r>
      <w:r w:rsidRPr="00774E72">
        <w:t xml:space="preserve">и имплантатов могут подвергаться индивидуальной подгонке </w:t>
      </w:r>
      <w:r w:rsidR="009D05E8" w:rsidRPr="00774E72">
        <w:t>(</w:t>
      </w:r>
      <w:r w:rsidRPr="00774E72">
        <w:t>см. руководство пользователя системы</w:t>
      </w:r>
      <w:r w:rsidR="009D05E8" w:rsidRPr="00774E72">
        <w:t xml:space="preserve"> whiteSKY </w:t>
      </w:r>
      <w:r w:rsidRPr="00774E72">
        <w:t>«</w:t>
      </w:r>
      <w:r w:rsidR="00774E72">
        <w:t>уайтСКАЙ</w:t>
      </w:r>
      <w:r w:rsidRPr="00774E72">
        <w:t>» по ссылке</w:t>
      </w:r>
      <w:r w:rsidR="009D05E8" w:rsidRPr="00774E72">
        <w:t xml:space="preserve"> </w:t>
      </w:r>
      <w:hyperlink r:id="rId10" w:history="1">
        <w:r w:rsidR="009D05E8" w:rsidRPr="00774E72">
          <w:rPr>
            <w:rStyle w:val="a6"/>
          </w:rPr>
          <w:t>http://www.bredent-medical.com/de/medical/catalog</w:t>
        </w:r>
      </w:hyperlink>
      <w:r w:rsidR="009D05E8" w:rsidRPr="00774E72">
        <w:t>).</w:t>
      </w:r>
    </w:p>
    <w:p w:rsidR="009D05E8" w:rsidRPr="00774E72" w:rsidRDefault="009D05E8" w:rsidP="009D05E8"/>
    <w:p w:rsidR="001B5DA9" w:rsidRPr="00774E72" w:rsidRDefault="001B5DA9" w:rsidP="00DE52E1">
      <w:pPr>
        <w:spacing w:after="60"/>
        <w:rPr>
          <w:b/>
        </w:rPr>
      </w:pPr>
      <w:r w:rsidRPr="00774E72">
        <w:rPr>
          <w:b/>
        </w:rPr>
        <w:t>7. Технические данные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5245"/>
        <w:gridCol w:w="2942"/>
      </w:tblGrid>
      <w:tr w:rsidR="009D05E8" w:rsidRPr="00774E72" w:rsidTr="00DE52E1">
        <w:tc>
          <w:tcPr>
            <w:tcW w:w="723" w:type="pct"/>
            <w:shd w:val="clear" w:color="auto" w:fill="A6A6A6" w:themeFill="background1" w:themeFillShade="A6"/>
          </w:tcPr>
          <w:p w:rsidR="009D05E8" w:rsidRPr="00DE52E1" w:rsidRDefault="009D05E8" w:rsidP="0058484B">
            <w:pPr>
              <w:rPr>
                <w:b/>
                <w:sz w:val="22"/>
              </w:rPr>
            </w:pPr>
            <w:r w:rsidRPr="00DE52E1">
              <w:rPr>
                <w:b/>
                <w:sz w:val="22"/>
              </w:rPr>
              <w:t>№</w:t>
            </w:r>
          </w:p>
        </w:tc>
        <w:tc>
          <w:tcPr>
            <w:tcW w:w="2740" w:type="pct"/>
            <w:shd w:val="clear" w:color="auto" w:fill="A6A6A6" w:themeFill="background1" w:themeFillShade="A6"/>
          </w:tcPr>
          <w:p w:rsidR="009D05E8" w:rsidRPr="00DE52E1" w:rsidRDefault="00DE52E1" w:rsidP="0058484B">
            <w:pPr>
              <w:rPr>
                <w:b/>
                <w:sz w:val="22"/>
              </w:rPr>
            </w:pPr>
            <w:r w:rsidRPr="00DE52E1">
              <w:rPr>
                <w:b/>
                <w:sz w:val="22"/>
              </w:rPr>
              <w:t>Изделие</w:t>
            </w:r>
          </w:p>
        </w:tc>
        <w:tc>
          <w:tcPr>
            <w:tcW w:w="1537" w:type="pct"/>
            <w:shd w:val="clear" w:color="auto" w:fill="A6A6A6" w:themeFill="background1" w:themeFillShade="A6"/>
          </w:tcPr>
          <w:p w:rsidR="009D05E8" w:rsidRPr="00DE52E1" w:rsidRDefault="009D05E8" w:rsidP="0058484B">
            <w:pPr>
              <w:rPr>
                <w:b/>
                <w:sz w:val="22"/>
              </w:rPr>
            </w:pPr>
            <w:r w:rsidRPr="00DE52E1">
              <w:rPr>
                <w:b/>
                <w:sz w:val="22"/>
              </w:rPr>
              <w:t>Материал</w:t>
            </w:r>
          </w:p>
        </w:tc>
      </w:tr>
      <w:tr w:rsidR="009D05E8" w:rsidRPr="00774E72" w:rsidTr="00DE52E1">
        <w:tc>
          <w:tcPr>
            <w:tcW w:w="723" w:type="pct"/>
            <w:shd w:val="clear" w:color="auto" w:fill="A6A6A6" w:themeFill="background1" w:themeFillShade="A6"/>
          </w:tcPr>
          <w:p w:rsidR="009D05E8" w:rsidRPr="00DE52E1" w:rsidRDefault="009D05E8" w:rsidP="0058484B">
            <w:pPr>
              <w:rPr>
                <w:sz w:val="22"/>
              </w:rPr>
            </w:pPr>
          </w:p>
        </w:tc>
        <w:tc>
          <w:tcPr>
            <w:tcW w:w="2740" w:type="pct"/>
            <w:shd w:val="clear" w:color="auto" w:fill="A6A6A6" w:themeFill="background1" w:themeFillShade="A6"/>
          </w:tcPr>
          <w:p w:rsidR="009D05E8" w:rsidRPr="00DE52E1" w:rsidRDefault="0058484B" w:rsidP="0058484B">
            <w:pPr>
              <w:rPr>
                <w:b/>
                <w:sz w:val="22"/>
              </w:rPr>
            </w:pPr>
            <w:r w:rsidRPr="00DE52E1">
              <w:rPr>
                <w:b/>
                <w:sz w:val="22"/>
              </w:rPr>
              <w:t xml:space="preserve">Имплантат </w:t>
            </w:r>
            <w:r w:rsidR="001B5DA9" w:rsidRPr="00DE52E1">
              <w:rPr>
                <w:b/>
                <w:sz w:val="22"/>
              </w:rPr>
              <w:t xml:space="preserve">whiteSKY </w:t>
            </w:r>
            <w:r w:rsidRPr="00DE52E1">
              <w:rPr>
                <w:b/>
                <w:sz w:val="22"/>
              </w:rPr>
              <w:t>«</w:t>
            </w:r>
            <w:r w:rsidR="00774E72" w:rsidRPr="00DE52E1">
              <w:rPr>
                <w:b/>
                <w:sz w:val="22"/>
              </w:rPr>
              <w:t>уайтСКАЙ</w:t>
            </w:r>
            <w:r w:rsidRPr="00DE52E1">
              <w:rPr>
                <w:b/>
                <w:sz w:val="22"/>
              </w:rPr>
              <w:t>»</w:t>
            </w:r>
          </w:p>
        </w:tc>
        <w:tc>
          <w:tcPr>
            <w:tcW w:w="1537" w:type="pct"/>
            <w:shd w:val="clear" w:color="auto" w:fill="A6A6A6" w:themeFill="background1" w:themeFillShade="A6"/>
          </w:tcPr>
          <w:p w:rsidR="009D05E8" w:rsidRPr="00DE52E1" w:rsidRDefault="009D05E8" w:rsidP="0058484B">
            <w:pPr>
              <w:rPr>
                <w:sz w:val="22"/>
              </w:rPr>
            </w:pPr>
          </w:p>
        </w:tc>
      </w:tr>
      <w:tr w:rsidR="009D05E8" w:rsidRPr="00774E72" w:rsidTr="00DE52E1">
        <w:tc>
          <w:tcPr>
            <w:tcW w:w="723" w:type="pct"/>
          </w:tcPr>
          <w:p w:rsidR="009D05E8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SKY3510C</w:t>
            </w:r>
          </w:p>
        </w:tc>
        <w:tc>
          <w:tcPr>
            <w:tcW w:w="2740" w:type="pct"/>
          </w:tcPr>
          <w:p w:rsidR="009D05E8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Циркониевый имплантат </w:t>
            </w:r>
            <w:r w:rsidR="001B5DA9" w:rsidRPr="00DE52E1">
              <w:rPr>
                <w:sz w:val="22"/>
              </w:rPr>
              <w:t xml:space="preserve">whiteSKY </w:t>
            </w:r>
            <w:r w:rsidRPr="00DE52E1">
              <w:rPr>
                <w:sz w:val="22"/>
              </w:rPr>
              <w:t>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 xml:space="preserve">» </w:t>
            </w:r>
            <w:r w:rsidR="001B5DA9" w:rsidRPr="00DE52E1">
              <w:rPr>
                <w:sz w:val="22"/>
              </w:rPr>
              <w:t>Ø 3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5 </w:t>
            </w:r>
            <w:r w:rsidRPr="00DE52E1">
              <w:rPr>
                <w:sz w:val="22"/>
              </w:rPr>
              <w:t>мм</w:t>
            </w:r>
            <w:r w:rsidR="001B5DA9" w:rsidRPr="00DE52E1">
              <w:rPr>
                <w:sz w:val="22"/>
              </w:rPr>
              <w:t xml:space="preserve"> L 10 </w:t>
            </w:r>
            <w:r w:rsidRPr="00DE52E1">
              <w:rPr>
                <w:sz w:val="22"/>
              </w:rPr>
              <w:t>мм</w:t>
            </w:r>
          </w:p>
        </w:tc>
        <w:tc>
          <w:tcPr>
            <w:tcW w:w="1537" w:type="pct"/>
          </w:tcPr>
          <w:p w:rsidR="009D05E8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Y-TZP </w:t>
            </w:r>
            <w:r w:rsidRPr="00DE52E1">
              <w:rPr>
                <w:sz w:val="20"/>
                <w:szCs w:val="20"/>
              </w:rPr>
              <w:t>(</w:t>
            </w:r>
            <w:r w:rsidR="0058484B" w:rsidRPr="00DE52E1">
              <w:rPr>
                <w:sz w:val="20"/>
                <w:szCs w:val="20"/>
              </w:rPr>
              <w:t>стабилизированный иттрием</w:t>
            </w:r>
            <w:r w:rsidRPr="00DE52E1">
              <w:rPr>
                <w:sz w:val="20"/>
                <w:szCs w:val="20"/>
              </w:rPr>
              <w:t xml:space="preserve"> </w:t>
            </w:r>
            <w:r w:rsidR="0058484B" w:rsidRPr="00DE52E1">
              <w:rPr>
                <w:sz w:val="20"/>
                <w:szCs w:val="20"/>
              </w:rPr>
              <w:t>поликристаллический тетрагональный</w:t>
            </w:r>
            <w:r w:rsidRPr="00DE52E1">
              <w:rPr>
                <w:sz w:val="20"/>
                <w:szCs w:val="20"/>
              </w:rPr>
              <w:t>)</w:t>
            </w:r>
            <w:r w:rsidRPr="00DE52E1">
              <w:rPr>
                <w:sz w:val="22"/>
              </w:rPr>
              <w:t xml:space="preserve"> </w:t>
            </w:r>
            <w:r w:rsidR="0058484B" w:rsidRPr="00DE52E1">
              <w:rPr>
                <w:sz w:val="22"/>
              </w:rPr>
              <w:t>цирконий</w:t>
            </w:r>
          </w:p>
        </w:tc>
      </w:tr>
      <w:tr w:rsidR="009D05E8" w:rsidRPr="00774E72" w:rsidTr="00DE52E1">
        <w:tc>
          <w:tcPr>
            <w:tcW w:w="723" w:type="pct"/>
          </w:tcPr>
          <w:p w:rsidR="009D05E8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SKY3512C</w:t>
            </w:r>
          </w:p>
        </w:tc>
        <w:tc>
          <w:tcPr>
            <w:tcW w:w="2740" w:type="pct"/>
          </w:tcPr>
          <w:p w:rsidR="009D05E8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 xml:space="preserve">» </w:t>
            </w:r>
            <w:r w:rsidR="001B5DA9" w:rsidRPr="00DE52E1">
              <w:rPr>
                <w:sz w:val="22"/>
              </w:rPr>
              <w:t>Ø 3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5 </w:t>
            </w:r>
            <w:r w:rsidRPr="00DE52E1">
              <w:rPr>
                <w:sz w:val="22"/>
              </w:rPr>
              <w:t>мм</w:t>
            </w:r>
            <w:r w:rsidR="001B5DA9" w:rsidRPr="00DE52E1">
              <w:rPr>
                <w:sz w:val="22"/>
              </w:rPr>
              <w:t xml:space="preserve"> L 12 </w:t>
            </w:r>
            <w:r w:rsidRPr="00DE52E1">
              <w:rPr>
                <w:sz w:val="22"/>
              </w:rPr>
              <w:t>мм</w:t>
            </w:r>
          </w:p>
        </w:tc>
        <w:tc>
          <w:tcPr>
            <w:tcW w:w="1537" w:type="pct"/>
          </w:tcPr>
          <w:p w:rsidR="009D05E8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Y-TZP </w:t>
            </w:r>
            <w:r w:rsidR="0058484B" w:rsidRPr="00DE52E1">
              <w:rPr>
                <w:sz w:val="22"/>
              </w:rPr>
              <w:t>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SKY3514C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3,5 мм L 14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SKY3516C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3,5 мм L 16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SKY4008C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4,0 мм L 08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SKY4010C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4,0 мм L 10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SKY4012C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4,0 мм L 12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SKY4014C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4,0 мм L 14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SKY4016C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4,0 мм L 16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SKY4508C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4,5 мм L 08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SKY4510C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4,5 мм L 10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SKY4512C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4,5 мм L 12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58484B" w:rsidRPr="00774E72" w:rsidTr="00DE52E1">
        <w:tc>
          <w:tcPr>
            <w:tcW w:w="723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SKY4514C</w:t>
            </w:r>
          </w:p>
        </w:tc>
        <w:tc>
          <w:tcPr>
            <w:tcW w:w="2740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Циркониевый имплантат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 Ø 4,5 мм L 14 мм</w:t>
            </w:r>
          </w:p>
        </w:tc>
        <w:tc>
          <w:tcPr>
            <w:tcW w:w="1537" w:type="pct"/>
          </w:tcPr>
          <w:p w:rsidR="0058484B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Y-TZP цирконий</w:t>
            </w:r>
          </w:p>
        </w:tc>
      </w:tr>
      <w:tr w:rsidR="001B5DA9" w:rsidRPr="00774E72" w:rsidTr="00DE52E1">
        <w:tc>
          <w:tcPr>
            <w:tcW w:w="723" w:type="pct"/>
            <w:shd w:val="clear" w:color="auto" w:fill="A6A6A6" w:themeFill="background1" w:themeFillShade="A6"/>
          </w:tcPr>
          <w:p w:rsidR="001B5DA9" w:rsidRPr="00DE52E1" w:rsidRDefault="001B5DA9" w:rsidP="0058484B">
            <w:pPr>
              <w:rPr>
                <w:sz w:val="22"/>
              </w:rPr>
            </w:pPr>
          </w:p>
        </w:tc>
        <w:tc>
          <w:tcPr>
            <w:tcW w:w="2740" w:type="pct"/>
            <w:shd w:val="clear" w:color="auto" w:fill="A6A6A6" w:themeFill="background1" w:themeFillShade="A6"/>
          </w:tcPr>
          <w:p w:rsidR="001B5DA9" w:rsidRPr="00DE52E1" w:rsidRDefault="0058484B" w:rsidP="0058484B">
            <w:pPr>
              <w:rPr>
                <w:b/>
                <w:sz w:val="22"/>
              </w:rPr>
            </w:pPr>
            <w:r w:rsidRPr="00DE52E1">
              <w:rPr>
                <w:b/>
                <w:sz w:val="22"/>
              </w:rPr>
              <w:t xml:space="preserve">Оттиск </w:t>
            </w:r>
            <w:r w:rsidR="001B5DA9" w:rsidRPr="00DE52E1">
              <w:rPr>
                <w:b/>
                <w:sz w:val="22"/>
              </w:rPr>
              <w:t xml:space="preserve">whiteSKY </w:t>
            </w:r>
            <w:r w:rsidRPr="00DE52E1">
              <w:rPr>
                <w:b/>
                <w:sz w:val="22"/>
              </w:rPr>
              <w:t>«</w:t>
            </w:r>
            <w:r w:rsidR="00774E72" w:rsidRPr="00DE52E1">
              <w:rPr>
                <w:b/>
                <w:sz w:val="22"/>
              </w:rPr>
              <w:t>уайтСКАЙ</w:t>
            </w:r>
            <w:r w:rsidRPr="00DE52E1">
              <w:rPr>
                <w:b/>
                <w:sz w:val="22"/>
              </w:rPr>
              <w:t>»</w:t>
            </w:r>
          </w:p>
        </w:tc>
        <w:tc>
          <w:tcPr>
            <w:tcW w:w="1537" w:type="pct"/>
            <w:shd w:val="clear" w:color="auto" w:fill="A6A6A6" w:themeFill="background1" w:themeFillShade="A6"/>
          </w:tcPr>
          <w:p w:rsidR="001B5DA9" w:rsidRPr="00DE52E1" w:rsidRDefault="001B5DA9" w:rsidP="0058484B">
            <w:pPr>
              <w:rPr>
                <w:sz w:val="22"/>
              </w:rPr>
            </w:pPr>
          </w:p>
        </w:tc>
      </w:tr>
      <w:tr w:rsidR="001B5DA9" w:rsidRPr="00774E72" w:rsidTr="00DE52E1">
        <w:tc>
          <w:tcPr>
            <w:tcW w:w="723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SKYCA40L</w:t>
            </w:r>
          </w:p>
        </w:tc>
        <w:tc>
          <w:tcPr>
            <w:tcW w:w="2740" w:type="pct"/>
          </w:tcPr>
          <w:p w:rsidR="001B5DA9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Оттискная основа коронки </w:t>
            </w:r>
            <w:r w:rsidR="001B5DA9" w:rsidRPr="00DE52E1">
              <w:rPr>
                <w:sz w:val="22"/>
              </w:rPr>
              <w:t xml:space="preserve">whiteSKY </w:t>
            </w:r>
            <w:r w:rsidRPr="00DE52E1">
              <w:rPr>
                <w:sz w:val="22"/>
              </w:rPr>
              <w:t>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 xml:space="preserve">» </w:t>
            </w:r>
            <w:r w:rsidR="001B5DA9" w:rsidRPr="00DE52E1">
              <w:rPr>
                <w:sz w:val="22"/>
              </w:rPr>
              <w:t>Ø 3</w:t>
            </w:r>
            <w:r w:rsidRPr="00DE52E1">
              <w:rPr>
                <w:sz w:val="22"/>
              </w:rPr>
              <w:t>,</w:t>
            </w:r>
            <w:r w:rsidR="00DE52E1">
              <w:rPr>
                <w:sz w:val="22"/>
              </w:rPr>
              <w:t>5 мм</w:t>
            </w:r>
            <w:r w:rsidR="001B5DA9" w:rsidRPr="00DE52E1">
              <w:rPr>
                <w:sz w:val="22"/>
              </w:rPr>
              <w:t xml:space="preserve"> + Ø 4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0 </w:t>
            </w:r>
            <w:r w:rsidRPr="00DE52E1">
              <w:rPr>
                <w:sz w:val="22"/>
              </w:rPr>
              <w:t>мм</w:t>
            </w:r>
          </w:p>
        </w:tc>
        <w:tc>
          <w:tcPr>
            <w:tcW w:w="1537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POM, </w:t>
            </w:r>
            <w:r w:rsidR="0058484B" w:rsidRPr="00DE52E1">
              <w:rPr>
                <w:sz w:val="22"/>
              </w:rPr>
              <w:t>белый</w:t>
            </w:r>
            <w:r w:rsidRPr="00DE52E1">
              <w:rPr>
                <w:sz w:val="22"/>
              </w:rPr>
              <w:t xml:space="preserve"> (</w:t>
            </w:r>
            <w:r w:rsidR="0058484B" w:rsidRPr="00DE52E1">
              <w:rPr>
                <w:sz w:val="22"/>
              </w:rPr>
              <w:t>полиоксиметилен</w:t>
            </w:r>
            <w:r w:rsidRPr="00DE52E1">
              <w:rPr>
                <w:sz w:val="22"/>
              </w:rPr>
              <w:t>)</w:t>
            </w:r>
          </w:p>
        </w:tc>
      </w:tr>
      <w:tr w:rsidR="001B5DA9" w:rsidRPr="00774E72" w:rsidTr="00DE52E1">
        <w:tc>
          <w:tcPr>
            <w:tcW w:w="723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SKYCA45L</w:t>
            </w:r>
          </w:p>
        </w:tc>
        <w:tc>
          <w:tcPr>
            <w:tcW w:w="2740" w:type="pct"/>
          </w:tcPr>
          <w:p w:rsidR="001B5DA9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Оттискная основа коронки </w:t>
            </w:r>
            <w:r w:rsidR="001B5DA9" w:rsidRPr="00DE52E1">
              <w:rPr>
                <w:sz w:val="22"/>
              </w:rPr>
              <w:t xml:space="preserve">whiteSKY </w:t>
            </w:r>
            <w:r w:rsidRPr="00DE52E1">
              <w:rPr>
                <w:sz w:val="22"/>
              </w:rPr>
              <w:t>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 xml:space="preserve">» </w:t>
            </w:r>
            <w:r w:rsidR="001B5DA9" w:rsidRPr="00DE52E1">
              <w:rPr>
                <w:sz w:val="22"/>
              </w:rPr>
              <w:t>Ø 4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5 </w:t>
            </w:r>
            <w:r w:rsidRPr="00DE52E1">
              <w:rPr>
                <w:sz w:val="22"/>
              </w:rPr>
              <w:t>мм</w:t>
            </w:r>
          </w:p>
        </w:tc>
        <w:tc>
          <w:tcPr>
            <w:tcW w:w="1537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POM, </w:t>
            </w:r>
            <w:r w:rsidR="0058484B" w:rsidRPr="00DE52E1">
              <w:rPr>
                <w:sz w:val="22"/>
              </w:rPr>
              <w:t>черный</w:t>
            </w:r>
          </w:p>
        </w:tc>
      </w:tr>
      <w:tr w:rsidR="001B5DA9" w:rsidRPr="00774E72" w:rsidTr="00DE52E1">
        <w:tc>
          <w:tcPr>
            <w:tcW w:w="723" w:type="pct"/>
            <w:shd w:val="clear" w:color="auto" w:fill="A6A6A6" w:themeFill="background1" w:themeFillShade="A6"/>
          </w:tcPr>
          <w:p w:rsidR="001B5DA9" w:rsidRPr="00DE52E1" w:rsidRDefault="001B5DA9" w:rsidP="0058484B">
            <w:pPr>
              <w:rPr>
                <w:sz w:val="22"/>
              </w:rPr>
            </w:pPr>
          </w:p>
        </w:tc>
        <w:tc>
          <w:tcPr>
            <w:tcW w:w="2740" w:type="pct"/>
            <w:shd w:val="clear" w:color="auto" w:fill="A6A6A6" w:themeFill="background1" w:themeFillShade="A6"/>
          </w:tcPr>
          <w:p w:rsidR="001B5DA9" w:rsidRPr="00DE52E1" w:rsidRDefault="0058484B" w:rsidP="0058484B">
            <w:pPr>
              <w:rPr>
                <w:b/>
                <w:sz w:val="22"/>
              </w:rPr>
            </w:pPr>
            <w:r w:rsidRPr="00DE52E1">
              <w:rPr>
                <w:b/>
                <w:sz w:val="22"/>
              </w:rPr>
              <w:t xml:space="preserve">Аналог имплантата </w:t>
            </w:r>
            <w:r w:rsidR="001B5DA9" w:rsidRPr="00DE52E1">
              <w:rPr>
                <w:b/>
                <w:sz w:val="22"/>
              </w:rPr>
              <w:t xml:space="preserve">whiteSKY </w:t>
            </w:r>
            <w:r w:rsidRPr="00DE52E1">
              <w:rPr>
                <w:b/>
                <w:sz w:val="22"/>
              </w:rPr>
              <w:t>«</w:t>
            </w:r>
            <w:r w:rsidR="00774E72" w:rsidRPr="00DE52E1">
              <w:rPr>
                <w:b/>
                <w:sz w:val="22"/>
              </w:rPr>
              <w:t>уайтСКАЙ</w:t>
            </w:r>
            <w:r w:rsidRPr="00DE52E1">
              <w:rPr>
                <w:b/>
                <w:sz w:val="22"/>
              </w:rPr>
              <w:t>»</w:t>
            </w:r>
          </w:p>
        </w:tc>
        <w:tc>
          <w:tcPr>
            <w:tcW w:w="1537" w:type="pct"/>
            <w:shd w:val="clear" w:color="auto" w:fill="A6A6A6" w:themeFill="background1" w:themeFillShade="A6"/>
          </w:tcPr>
          <w:p w:rsidR="001B5DA9" w:rsidRPr="00DE52E1" w:rsidRDefault="001B5DA9" w:rsidP="0058484B">
            <w:pPr>
              <w:rPr>
                <w:sz w:val="22"/>
              </w:rPr>
            </w:pPr>
          </w:p>
        </w:tc>
      </w:tr>
      <w:tr w:rsidR="001B5DA9" w:rsidRPr="00774E72" w:rsidTr="00DE52E1">
        <w:tc>
          <w:tcPr>
            <w:tcW w:w="723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SKYCIA40</w:t>
            </w:r>
          </w:p>
        </w:tc>
        <w:tc>
          <w:tcPr>
            <w:tcW w:w="2740" w:type="pct"/>
          </w:tcPr>
          <w:p w:rsidR="001B5DA9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Аналог имплантата </w:t>
            </w:r>
            <w:r w:rsidR="001B5DA9" w:rsidRPr="00DE52E1">
              <w:rPr>
                <w:sz w:val="22"/>
              </w:rPr>
              <w:t xml:space="preserve">whiteSKY </w:t>
            </w:r>
            <w:r w:rsidRPr="00DE52E1">
              <w:rPr>
                <w:sz w:val="22"/>
              </w:rPr>
              <w:t>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 xml:space="preserve">» </w:t>
            </w:r>
            <w:r w:rsidR="001B5DA9" w:rsidRPr="00DE52E1">
              <w:rPr>
                <w:sz w:val="22"/>
              </w:rPr>
              <w:t>Ø 3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5 </w:t>
            </w:r>
            <w:r w:rsidRPr="00DE52E1">
              <w:rPr>
                <w:sz w:val="22"/>
              </w:rPr>
              <w:t>мм</w:t>
            </w:r>
            <w:r w:rsidR="001B5DA9" w:rsidRPr="00DE52E1">
              <w:rPr>
                <w:sz w:val="22"/>
              </w:rPr>
              <w:t xml:space="preserve"> + Ø 4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0 </w:t>
            </w:r>
            <w:r w:rsidRPr="00DE52E1">
              <w:rPr>
                <w:sz w:val="22"/>
              </w:rPr>
              <w:t>мм</w:t>
            </w:r>
          </w:p>
        </w:tc>
        <w:tc>
          <w:tcPr>
            <w:tcW w:w="1537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PSU (</w:t>
            </w:r>
            <w:r w:rsidR="0058484B" w:rsidRPr="00DE52E1">
              <w:rPr>
                <w:sz w:val="22"/>
              </w:rPr>
              <w:t>полисульфон</w:t>
            </w:r>
            <w:r w:rsidRPr="00DE52E1">
              <w:rPr>
                <w:sz w:val="22"/>
              </w:rPr>
              <w:t>)</w:t>
            </w:r>
          </w:p>
        </w:tc>
      </w:tr>
      <w:tr w:rsidR="001B5DA9" w:rsidRPr="00774E72" w:rsidTr="00DE52E1">
        <w:tc>
          <w:tcPr>
            <w:tcW w:w="723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SKYCIA45</w:t>
            </w:r>
          </w:p>
        </w:tc>
        <w:tc>
          <w:tcPr>
            <w:tcW w:w="2740" w:type="pct"/>
          </w:tcPr>
          <w:p w:rsidR="001B5DA9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Аналог имплантата </w:t>
            </w:r>
            <w:r w:rsidR="001B5DA9" w:rsidRPr="00DE52E1">
              <w:rPr>
                <w:sz w:val="22"/>
              </w:rPr>
              <w:t xml:space="preserve">whiteSKY </w:t>
            </w:r>
            <w:r w:rsidRPr="00DE52E1">
              <w:rPr>
                <w:sz w:val="22"/>
              </w:rPr>
              <w:t>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 xml:space="preserve">» </w:t>
            </w:r>
            <w:r w:rsidR="001B5DA9" w:rsidRPr="00DE52E1">
              <w:rPr>
                <w:sz w:val="22"/>
              </w:rPr>
              <w:t>Ø 4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5 </w:t>
            </w:r>
            <w:r w:rsidRPr="00DE52E1">
              <w:rPr>
                <w:sz w:val="22"/>
              </w:rPr>
              <w:t>мм</w:t>
            </w:r>
          </w:p>
        </w:tc>
        <w:tc>
          <w:tcPr>
            <w:tcW w:w="1537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PSU (</w:t>
            </w:r>
            <w:r w:rsidR="0058484B" w:rsidRPr="00DE52E1">
              <w:rPr>
                <w:sz w:val="22"/>
              </w:rPr>
              <w:t>полисульфон</w:t>
            </w:r>
            <w:r w:rsidRPr="00DE52E1">
              <w:rPr>
                <w:sz w:val="22"/>
              </w:rPr>
              <w:t>)</w:t>
            </w:r>
          </w:p>
        </w:tc>
      </w:tr>
      <w:tr w:rsidR="001B5DA9" w:rsidRPr="00774E72" w:rsidTr="00DE52E1">
        <w:tc>
          <w:tcPr>
            <w:tcW w:w="723" w:type="pct"/>
            <w:shd w:val="clear" w:color="auto" w:fill="A6A6A6" w:themeFill="background1" w:themeFillShade="A6"/>
          </w:tcPr>
          <w:p w:rsidR="001B5DA9" w:rsidRPr="00DE52E1" w:rsidRDefault="001B5DA9" w:rsidP="0058484B">
            <w:pPr>
              <w:rPr>
                <w:sz w:val="22"/>
              </w:rPr>
            </w:pPr>
          </w:p>
        </w:tc>
        <w:tc>
          <w:tcPr>
            <w:tcW w:w="2740" w:type="pct"/>
            <w:shd w:val="clear" w:color="auto" w:fill="A6A6A6" w:themeFill="background1" w:themeFillShade="A6"/>
          </w:tcPr>
          <w:p w:rsidR="001B5DA9" w:rsidRPr="00DE52E1" w:rsidRDefault="00774E72" w:rsidP="00774E72">
            <w:pPr>
              <w:rPr>
                <w:b/>
                <w:sz w:val="22"/>
              </w:rPr>
            </w:pPr>
            <w:r w:rsidRPr="00DE52E1">
              <w:rPr>
                <w:b/>
                <w:sz w:val="22"/>
              </w:rPr>
              <w:t xml:space="preserve">Ортопедические компоненты </w:t>
            </w:r>
            <w:r w:rsidR="001B5DA9" w:rsidRPr="00DE52E1">
              <w:rPr>
                <w:b/>
                <w:sz w:val="22"/>
              </w:rPr>
              <w:t xml:space="preserve">whiteSKY </w:t>
            </w:r>
            <w:r w:rsidR="0058484B" w:rsidRPr="00DE52E1">
              <w:rPr>
                <w:b/>
                <w:sz w:val="22"/>
              </w:rPr>
              <w:t>«</w:t>
            </w:r>
            <w:r w:rsidRPr="00DE52E1">
              <w:rPr>
                <w:b/>
                <w:sz w:val="22"/>
              </w:rPr>
              <w:t>уайтСКАЙ</w:t>
            </w:r>
            <w:r w:rsidR="0058484B" w:rsidRPr="00DE52E1">
              <w:rPr>
                <w:b/>
                <w:sz w:val="22"/>
              </w:rPr>
              <w:t>»</w:t>
            </w:r>
          </w:p>
        </w:tc>
        <w:tc>
          <w:tcPr>
            <w:tcW w:w="1537" w:type="pct"/>
            <w:shd w:val="clear" w:color="auto" w:fill="A6A6A6" w:themeFill="background1" w:themeFillShade="A6"/>
          </w:tcPr>
          <w:p w:rsidR="001B5DA9" w:rsidRPr="00DE52E1" w:rsidRDefault="001B5DA9" w:rsidP="0058484B">
            <w:pPr>
              <w:rPr>
                <w:sz w:val="22"/>
              </w:rPr>
            </w:pPr>
          </w:p>
        </w:tc>
      </w:tr>
      <w:tr w:rsidR="001B5DA9" w:rsidRPr="00774E72" w:rsidTr="00DE52E1">
        <w:tc>
          <w:tcPr>
            <w:tcW w:w="723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SKYCPK40</w:t>
            </w:r>
          </w:p>
        </w:tc>
        <w:tc>
          <w:tcPr>
            <w:tcW w:w="2740" w:type="pct"/>
          </w:tcPr>
          <w:p w:rsidR="001B5DA9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 xml:space="preserve">Ортопедическая основа коронки </w:t>
            </w:r>
            <w:r w:rsidR="001B5DA9" w:rsidRPr="00DE52E1">
              <w:rPr>
                <w:sz w:val="22"/>
              </w:rPr>
              <w:t xml:space="preserve">whiteSKY </w:t>
            </w:r>
            <w:r w:rsidRPr="00DE52E1">
              <w:rPr>
                <w:sz w:val="22"/>
              </w:rPr>
              <w:t>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</w:t>
            </w:r>
            <w:r w:rsidRPr="00DE52E1">
              <w:rPr>
                <w:b/>
                <w:sz w:val="22"/>
              </w:rPr>
              <w:t xml:space="preserve"> </w:t>
            </w:r>
            <w:r w:rsidR="001B5DA9" w:rsidRPr="00DE52E1">
              <w:rPr>
                <w:sz w:val="22"/>
              </w:rPr>
              <w:t>Ø 3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5 </w:t>
            </w:r>
            <w:r w:rsidRPr="00DE52E1">
              <w:rPr>
                <w:sz w:val="22"/>
              </w:rPr>
              <w:t>мм</w:t>
            </w:r>
            <w:r w:rsidR="001B5DA9" w:rsidRPr="00DE52E1">
              <w:rPr>
                <w:sz w:val="22"/>
              </w:rPr>
              <w:t xml:space="preserve"> + Ø 4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0 </w:t>
            </w:r>
            <w:r w:rsidRPr="00DE52E1">
              <w:rPr>
                <w:sz w:val="22"/>
              </w:rPr>
              <w:t>мм</w:t>
            </w:r>
          </w:p>
        </w:tc>
        <w:tc>
          <w:tcPr>
            <w:tcW w:w="1537" w:type="pct"/>
          </w:tcPr>
          <w:p w:rsidR="001B5DA9" w:rsidRPr="00DE52E1" w:rsidRDefault="0058484B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ПЭЭК</w:t>
            </w:r>
            <w:r w:rsidR="001B5DA9" w:rsidRPr="00DE52E1">
              <w:rPr>
                <w:sz w:val="22"/>
              </w:rPr>
              <w:t>-Classix™</w:t>
            </w:r>
          </w:p>
        </w:tc>
      </w:tr>
      <w:tr w:rsidR="001B5DA9" w:rsidRPr="00774E72" w:rsidTr="00DE52E1">
        <w:tc>
          <w:tcPr>
            <w:tcW w:w="723" w:type="pct"/>
          </w:tcPr>
          <w:p w:rsidR="001B5DA9" w:rsidRPr="00DE52E1" w:rsidRDefault="001B5DA9" w:rsidP="0058484B">
            <w:pPr>
              <w:rPr>
                <w:sz w:val="22"/>
              </w:rPr>
            </w:pPr>
            <w:r w:rsidRPr="00DE52E1">
              <w:rPr>
                <w:sz w:val="22"/>
              </w:rPr>
              <w:t>SKYCPK45</w:t>
            </w:r>
          </w:p>
        </w:tc>
        <w:tc>
          <w:tcPr>
            <w:tcW w:w="2740" w:type="pct"/>
          </w:tcPr>
          <w:p w:rsidR="001B5DA9" w:rsidRPr="00DE52E1" w:rsidRDefault="00897BCC" w:rsidP="00897BCC">
            <w:pPr>
              <w:rPr>
                <w:sz w:val="22"/>
              </w:rPr>
            </w:pPr>
            <w:r w:rsidRPr="00DE52E1">
              <w:rPr>
                <w:sz w:val="22"/>
              </w:rPr>
              <w:t>Ортопедическая основа коронки whiteSKY «</w:t>
            </w:r>
            <w:r w:rsidR="00774E72" w:rsidRPr="00DE52E1">
              <w:rPr>
                <w:sz w:val="22"/>
              </w:rPr>
              <w:t>уайтСКАЙ</w:t>
            </w:r>
            <w:r w:rsidRPr="00DE52E1">
              <w:rPr>
                <w:sz w:val="22"/>
              </w:rPr>
              <w:t>»</w:t>
            </w:r>
            <w:r w:rsidRPr="00DE52E1">
              <w:rPr>
                <w:b/>
                <w:sz w:val="22"/>
              </w:rPr>
              <w:t xml:space="preserve"> </w:t>
            </w:r>
            <w:r w:rsidR="001B5DA9" w:rsidRPr="00DE52E1">
              <w:rPr>
                <w:sz w:val="22"/>
              </w:rPr>
              <w:t>Ø 4</w:t>
            </w:r>
            <w:r w:rsidRPr="00DE52E1">
              <w:rPr>
                <w:sz w:val="22"/>
              </w:rPr>
              <w:t>,</w:t>
            </w:r>
            <w:r w:rsidR="001B5DA9" w:rsidRPr="00DE52E1">
              <w:rPr>
                <w:sz w:val="22"/>
              </w:rPr>
              <w:t xml:space="preserve">5 </w:t>
            </w:r>
            <w:r w:rsidRPr="00DE52E1">
              <w:rPr>
                <w:sz w:val="22"/>
              </w:rPr>
              <w:t>мм</w:t>
            </w:r>
          </w:p>
        </w:tc>
        <w:tc>
          <w:tcPr>
            <w:tcW w:w="1537" w:type="pct"/>
          </w:tcPr>
          <w:p w:rsidR="001B5DA9" w:rsidRPr="00DE52E1" w:rsidRDefault="0058484B" w:rsidP="00774E72">
            <w:pPr>
              <w:rPr>
                <w:sz w:val="22"/>
              </w:rPr>
            </w:pPr>
            <w:r w:rsidRPr="00DE52E1">
              <w:rPr>
                <w:sz w:val="22"/>
              </w:rPr>
              <w:t>ПЭЭК</w:t>
            </w:r>
            <w:r w:rsidR="001B5DA9" w:rsidRPr="00DE52E1">
              <w:rPr>
                <w:sz w:val="22"/>
              </w:rPr>
              <w:t>-Classix™</w:t>
            </w:r>
          </w:p>
        </w:tc>
      </w:tr>
    </w:tbl>
    <w:p w:rsidR="009D05E8" w:rsidRPr="00774E72" w:rsidRDefault="009D05E8" w:rsidP="009D05E8"/>
    <w:p w:rsidR="001B5DA9" w:rsidRPr="00774E72" w:rsidRDefault="001B5DA9" w:rsidP="001B5DA9">
      <w:pPr>
        <w:rPr>
          <w:b/>
          <w:szCs w:val="24"/>
        </w:rPr>
      </w:pPr>
      <w:r w:rsidRPr="00774E72">
        <w:rPr>
          <w:b/>
          <w:szCs w:val="24"/>
        </w:rPr>
        <w:t xml:space="preserve">8. </w:t>
      </w:r>
      <w:r w:rsidRPr="00774E72">
        <w:rPr>
          <w:b/>
        </w:rPr>
        <w:t>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6598"/>
      </w:tblGrid>
      <w:tr w:rsidR="001B5DA9" w:rsidRPr="00774E72" w:rsidTr="001B5DA9">
        <w:tc>
          <w:tcPr>
            <w:tcW w:w="1146" w:type="dxa"/>
          </w:tcPr>
          <w:p w:rsidR="001B5DA9" w:rsidRPr="00774E72" w:rsidRDefault="001B5DA9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3663B6D2" wp14:editId="2A69706E">
                  <wp:extent cx="192302" cy="153280"/>
                  <wp:effectExtent l="1905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63" cy="15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774E72" w:rsidRDefault="001B5DA9" w:rsidP="0058484B">
            <w:pPr>
              <w:jc w:val="left"/>
              <w:rPr>
                <w:szCs w:val="24"/>
              </w:rPr>
            </w:pPr>
            <w:r w:rsidRPr="00774E72">
              <w:t>Маркировка соответствия стандартам Европейского союза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774E72" w:rsidRDefault="001B5DA9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2A0AF325" wp14:editId="011E9B5A">
                  <wp:extent cx="217556" cy="169138"/>
                  <wp:effectExtent l="1905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3" cy="1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774E72" w:rsidRDefault="001B5DA9" w:rsidP="0058484B">
            <w:r w:rsidRPr="00774E72">
              <w:t>Производитель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774E72" w:rsidRDefault="001B5DA9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0E3A750F" wp14:editId="73A97E1D">
                  <wp:extent cx="218799" cy="151149"/>
                  <wp:effectExtent l="19050" t="0" r="0" b="0"/>
                  <wp:docPr id="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8" cy="15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774E72" w:rsidRDefault="001B5DA9" w:rsidP="0058484B">
            <w:pPr>
              <w:jc w:val="left"/>
              <w:rPr>
                <w:szCs w:val="24"/>
              </w:rPr>
            </w:pPr>
            <w:r w:rsidRPr="00774E72">
              <w:rPr>
                <w:szCs w:val="24"/>
              </w:rPr>
              <w:t>Номер заказа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774E72" w:rsidRDefault="001B5DA9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485816AF" wp14:editId="766B0845">
                  <wp:extent cx="223373" cy="147995"/>
                  <wp:effectExtent l="19050" t="0" r="5227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8" cy="1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3040DF" w:rsidRDefault="001B5DA9" w:rsidP="0058484B">
            <w:pPr>
              <w:jc w:val="left"/>
              <w:rPr>
                <w:szCs w:val="24"/>
              </w:rPr>
            </w:pPr>
            <w:r w:rsidRPr="003040DF">
              <w:rPr>
                <w:szCs w:val="24"/>
              </w:rPr>
              <w:t>Номер партии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3040DF" w:rsidRDefault="001B5DA9" w:rsidP="0058484B">
            <w:pPr>
              <w:rPr>
                <w:szCs w:val="24"/>
              </w:rPr>
            </w:pPr>
            <w:r w:rsidRPr="003040DF">
              <w:rPr>
                <w:noProof/>
                <w:szCs w:val="24"/>
                <w:lang w:eastAsia="ru-RU"/>
              </w:rPr>
              <w:drawing>
                <wp:inline distT="0" distB="0" distL="0" distR="0" wp14:anchorId="58FFA3C1" wp14:editId="623A13A7">
                  <wp:extent cx="302724" cy="270345"/>
                  <wp:effectExtent l="19050" t="0" r="2076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48" cy="272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598" w:type="dxa"/>
            <w:vAlign w:val="center"/>
          </w:tcPr>
          <w:p w:rsidR="001B5DA9" w:rsidRPr="003040DF" w:rsidRDefault="001B5DA9" w:rsidP="0058484B">
            <w:pPr>
              <w:jc w:val="left"/>
              <w:rPr>
                <w:szCs w:val="24"/>
              </w:rPr>
            </w:pPr>
            <w:r w:rsidRPr="003040DF">
              <w:rPr>
                <w:szCs w:val="24"/>
              </w:rPr>
              <w:t>Не использовать в случае повреждения упаковки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774E72" w:rsidRDefault="003040DF" w:rsidP="0058484B">
            <w:pPr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559435" cy="204470"/>
                  <wp:effectExtent l="0" t="0" r="0" b="0"/>
                  <wp:docPr id="3" name="Рисунок 3" descr="C:\Users\Compuster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uster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774E72" w:rsidRDefault="001B5DA9" w:rsidP="001B5DA9">
            <w:pPr>
              <w:jc w:val="left"/>
              <w:rPr>
                <w:szCs w:val="24"/>
              </w:rPr>
            </w:pPr>
            <w:r w:rsidRPr="00774E72">
              <w:rPr>
                <w:szCs w:val="24"/>
              </w:rPr>
              <w:t>Стерилизовано с помощью этиленоксида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774E72" w:rsidRDefault="001B5DA9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620781D9" wp14:editId="550D4530">
                  <wp:extent cx="283100" cy="245191"/>
                  <wp:effectExtent l="19050" t="0" r="2650" b="0"/>
                  <wp:docPr id="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3" cy="24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774E72" w:rsidRDefault="001B5DA9" w:rsidP="0058484B">
            <w:pPr>
              <w:jc w:val="left"/>
              <w:rPr>
                <w:szCs w:val="24"/>
              </w:rPr>
            </w:pPr>
            <w:r w:rsidRPr="00774E72">
              <w:rPr>
                <w:szCs w:val="24"/>
              </w:rPr>
              <w:t>Нестерильно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774E72" w:rsidRDefault="001B5DA9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792416BB" wp14:editId="7888EB08">
                  <wp:extent cx="237607" cy="195358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0" cy="19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774E72" w:rsidRDefault="00774E72" w:rsidP="0058484B">
            <w:r>
              <w:t xml:space="preserve">Предупреждение 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774E72" w:rsidRDefault="001B5DA9" w:rsidP="0058484B">
            <w:pPr>
              <w:rPr>
                <w:szCs w:val="24"/>
                <w:lang w:eastAsia="ru-RU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37AD8FB6" wp14:editId="186F120F">
                  <wp:extent cx="273429" cy="2114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" cy="2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774E72" w:rsidRDefault="001B5DA9" w:rsidP="0058484B">
            <w:pPr>
              <w:jc w:val="left"/>
              <w:rPr>
                <w:szCs w:val="24"/>
              </w:rPr>
            </w:pPr>
            <w:r w:rsidRPr="00774E72">
              <w:rPr>
                <w:szCs w:val="24"/>
              </w:rPr>
              <w:t>Одноразовый</w:t>
            </w:r>
          </w:p>
        </w:tc>
      </w:tr>
      <w:tr w:rsidR="001B5DA9" w:rsidRPr="00774E72" w:rsidTr="001B5DA9">
        <w:tc>
          <w:tcPr>
            <w:tcW w:w="1146" w:type="dxa"/>
          </w:tcPr>
          <w:p w:rsidR="001B5DA9" w:rsidRPr="00774E72" w:rsidRDefault="001B5DA9" w:rsidP="0058484B">
            <w:pPr>
              <w:rPr>
                <w:szCs w:val="24"/>
                <w:lang w:eastAsia="ru-RU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78149439" wp14:editId="4887598D">
                  <wp:extent cx="247443" cy="221993"/>
                  <wp:effectExtent l="19050" t="0" r="20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8" cy="2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B5DA9" w:rsidRPr="00774E72" w:rsidRDefault="001B5DA9" w:rsidP="0058484B">
            <w:pPr>
              <w:jc w:val="left"/>
              <w:rPr>
                <w:szCs w:val="24"/>
              </w:rPr>
            </w:pPr>
            <w:r w:rsidRPr="00774E72">
              <w:rPr>
                <w:szCs w:val="24"/>
              </w:rPr>
              <w:t>Хранить в сухом месте</w:t>
            </w:r>
          </w:p>
        </w:tc>
      </w:tr>
    </w:tbl>
    <w:p w:rsidR="001B5DA9" w:rsidRPr="00774E72" w:rsidRDefault="001B5DA9" w:rsidP="001B5DA9">
      <w:pPr>
        <w:rPr>
          <w:szCs w:val="24"/>
        </w:rPr>
      </w:pPr>
    </w:p>
    <w:p w:rsidR="001B5DA9" w:rsidRPr="00774E72" w:rsidRDefault="001B5DA9" w:rsidP="001B5DA9">
      <w:pPr>
        <w:rPr>
          <w:b/>
          <w:szCs w:val="24"/>
        </w:rPr>
      </w:pPr>
      <w:r w:rsidRPr="00774E72">
        <w:rPr>
          <w:b/>
          <w:szCs w:val="24"/>
        </w:rPr>
        <w:t xml:space="preserve">9. </w:t>
      </w:r>
      <w:r w:rsidRPr="00774E72">
        <w:rPr>
          <w:b/>
        </w:rPr>
        <w:t>Дополнительная информация</w:t>
      </w:r>
    </w:p>
    <w:p w:rsidR="001B5DA9" w:rsidRPr="00774E72" w:rsidRDefault="001B5DA9" w:rsidP="009D05E8">
      <w:r w:rsidRPr="00774E72">
        <w:t>Данное изделие предназначено только для использования стоматологами, зубными техниками и обученным персоналом зубных клиник. Использовать только с оригинальным инструментом и компонентами.</w:t>
      </w:r>
    </w:p>
    <w:p w:rsidR="001B5DA9" w:rsidRPr="00774E72" w:rsidRDefault="001B5DA9" w:rsidP="009D05E8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5DA9" w:rsidRPr="00774E72" w:rsidTr="0058484B">
        <w:tc>
          <w:tcPr>
            <w:tcW w:w="10031" w:type="dxa"/>
          </w:tcPr>
          <w:p w:rsidR="001B5DA9" w:rsidRPr="00774E72" w:rsidRDefault="001B5DA9" w:rsidP="0058484B">
            <w:pPr>
              <w:rPr>
                <w:szCs w:val="24"/>
              </w:rPr>
            </w:pPr>
            <w:r w:rsidRPr="00774E72">
              <w:rPr>
                <w:noProof/>
                <w:szCs w:val="24"/>
                <w:lang w:eastAsia="ru-RU"/>
              </w:rPr>
              <w:drawing>
                <wp:inline distT="0" distB="0" distL="0" distR="0" wp14:anchorId="0B834008" wp14:editId="453C2329">
                  <wp:extent cx="239942" cy="191818"/>
                  <wp:effectExtent l="19050" t="0" r="7708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E72">
              <w:rPr>
                <w:b/>
              </w:rPr>
              <w:t xml:space="preserve"> ПРЕДУПРЕЖДЕНИЕ</w:t>
            </w:r>
          </w:p>
          <w:p w:rsidR="001B5DA9" w:rsidRPr="007642EC" w:rsidRDefault="001B5DA9" w:rsidP="0058484B">
            <w:pPr>
              <w:rPr>
                <w:sz w:val="23"/>
                <w:szCs w:val="23"/>
              </w:rPr>
            </w:pPr>
            <w:r w:rsidRPr="007642EC">
              <w:rPr>
                <w:sz w:val="23"/>
                <w:szCs w:val="23"/>
              </w:rPr>
              <w:t>При установке протеза и во время ежегодного повторного осмотра пациента необходимо проверить правильность прилегания ортопедической конструкции или ретенционных элементов.</w:t>
            </w:r>
          </w:p>
          <w:p w:rsidR="001B5DA9" w:rsidRPr="00774E72" w:rsidRDefault="001B5DA9" w:rsidP="0058484B">
            <w:pPr>
              <w:rPr>
                <w:szCs w:val="24"/>
              </w:rPr>
            </w:pPr>
            <w:r w:rsidRPr="007642EC">
              <w:rPr>
                <w:sz w:val="23"/>
                <w:szCs w:val="23"/>
              </w:rPr>
              <w:t>При внутриротовом приклеивании супраструктур необходимо следить за отсутствием остатков цемента в десневой борозде, поскольку это может вести к цементиту. При вн</w:t>
            </w:r>
            <w:r w:rsidR="007642EC">
              <w:rPr>
                <w:sz w:val="23"/>
                <w:szCs w:val="23"/>
              </w:rPr>
              <w:t>еротовом приклеивании следует</w:t>
            </w:r>
            <w:r w:rsidRPr="007642EC">
              <w:rPr>
                <w:sz w:val="23"/>
                <w:szCs w:val="23"/>
              </w:rPr>
              <w:t xml:space="preserve"> выполнить очистку и тщательную полировку поверхности во избежание образования зубного налета.</w:t>
            </w:r>
          </w:p>
        </w:tc>
      </w:tr>
    </w:tbl>
    <w:p w:rsidR="001B5DA9" w:rsidRPr="00774E72" w:rsidRDefault="001B5DA9" w:rsidP="009D05E8"/>
    <w:p w:rsidR="001B5DA9" w:rsidRPr="00774E72" w:rsidRDefault="001B5DA9" w:rsidP="001B5DA9">
      <w:r w:rsidRPr="00774E72">
        <w:t xml:space="preserve">Все изделия с маркировкой </w:t>
      </w:r>
      <w:r w:rsidRPr="00774E72">
        <w:rPr>
          <w:noProof/>
          <w:lang w:eastAsia="ru-RU"/>
        </w:rPr>
        <w:drawing>
          <wp:inline distT="0" distB="0" distL="0" distR="0" wp14:anchorId="2F1DB4D6" wp14:editId="21AF4086">
            <wp:extent cx="125988" cy="125433"/>
            <wp:effectExtent l="0" t="0" r="0" b="0"/>
            <wp:docPr id="2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E72">
        <w:t xml:space="preserve"> предназначены только для одноразового применения. При многократном применении данного изделия могут возникнуть следующие риски: перекрёстная контаминация, выход из строя, неточная установка и т.д.</w:t>
      </w:r>
    </w:p>
    <w:p w:rsidR="001B5DA9" w:rsidRPr="00774E72" w:rsidRDefault="001B5DA9" w:rsidP="001B5DA9">
      <w:r w:rsidRPr="00774E72">
        <w:t xml:space="preserve">Все обозначения с символом </w:t>
      </w:r>
      <w:r w:rsidRPr="00774E72">
        <w:rPr>
          <w:vertAlign w:val="superscript"/>
        </w:rPr>
        <w:t>®</w:t>
      </w:r>
      <w:r w:rsidRPr="00774E72">
        <w:t xml:space="preserve"> или </w:t>
      </w:r>
      <w:r w:rsidRPr="00774E72">
        <w:rPr>
          <w:vertAlign w:val="superscript"/>
        </w:rPr>
        <w:t>TM</w:t>
      </w:r>
      <w:r w:rsidRPr="00774E72">
        <w:t xml:space="preserve"> являются зарегистрированными торговыми знаками и/или наименованиями прочих правообладателей.</w:t>
      </w:r>
    </w:p>
    <w:p w:rsidR="001B5DA9" w:rsidRPr="00774E72" w:rsidRDefault="001B5DA9" w:rsidP="001B5DA9">
      <w:r w:rsidRPr="00774E72">
        <w:t xml:space="preserve">Настоящая инструкция по эксплуатации основана на современных методиках и оборудовании, а также на собственном опыте. Изделие может использоваться только при показаниях, перечисленных в пункте 2. За обработку изделия отвечает пользователь. Так как производитель не имеет влияния на обработку изделия, то ответственности за </w:t>
      </w:r>
      <w:r w:rsidRPr="00774E72">
        <w:lastRenderedPageBreak/>
        <w:t>несоответствующие результаты он не несет. Любые претензии, возникающие в отношении ущерба, не могут превышать стоимости наших изделий.</w:t>
      </w:r>
    </w:p>
    <w:p w:rsidR="001B5DA9" w:rsidRPr="00774E72" w:rsidRDefault="001B5DA9" w:rsidP="001B5DA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1B5DA9" w:rsidRPr="00774E72" w:rsidTr="0058484B">
        <w:tc>
          <w:tcPr>
            <w:tcW w:w="2093" w:type="dxa"/>
          </w:tcPr>
          <w:p w:rsidR="001B5DA9" w:rsidRPr="00774E72" w:rsidRDefault="001B5DA9" w:rsidP="0058484B">
            <w:r w:rsidRPr="00774E72">
              <w:rPr>
                <w:noProof/>
                <w:lang w:eastAsia="ru-RU"/>
              </w:rPr>
              <w:drawing>
                <wp:inline distT="0" distB="0" distL="0" distR="0" wp14:anchorId="5B4B12CB" wp14:editId="6A1CE5D6">
                  <wp:extent cx="1066800" cy="353695"/>
                  <wp:effectExtent l="0" t="0" r="0" b="8255"/>
                  <wp:docPr id="30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B5DA9" w:rsidRPr="00774E72" w:rsidRDefault="001B5DA9" w:rsidP="0058484B">
            <w:r w:rsidRPr="00774E72">
              <w:rPr>
                <w:noProof/>
                <w:lang w:eastAsia="ru-RU"/>
              </w:rPr>
              <w:drawing>
                <wp:inline distT="0" distB="0" distL="0" distR="0" wp14:anchorId="71AA38C0" wp14:editId="2A50212D">
                  <wp:extent cx="164465" cy="152400"/>
                  <wp:effectExtent l="0" t="0" r="6985" b="0"/>
                  <wp:docPr id="32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1B5DA9" w:rsidRPr="005F5FED" w:rsidRDefault="001B5DA9" w:rsidP="0058484B">
            <w:pPr>
              <w:rPr>
                <w:lang w:val="en-US"/>
              </w:rPr>
            </w:pPr>
            <w:r w:rsidRPr="005F5FED">
              <w:rPr>
                <w:lang w:val="en-US"/>
              </w:rPr>
              <w:t xml:space="preserve">bredent medical GmbH&amp; Co. KG </w:t>
            </w:r>
          </w:p>
          <w:p w:rsidR="001B5DA9" w:rsidRPr="005F5FED" w:rsidRDefault="001B5DA9" w:rsidP="0058484B">
            <w:pPr>
              <w:rPr>
                <w:lang w:val="en-US"/>
              </w:rPr>
            </w:pPr>
            <w:r w:rsidRPr="005F5FED">
              <w:rPr>
                <w:lang w:val="en-US"/>
              </w:rPr>
              <w:t xml:space="preserve">Weissenhorner Str. 2 | 89250 </w:t>
            </w:r>
            <w:r w:rsidRPr="00774E72">
              <w:t>Зенден</w:t>
            </w:r>
            <w:r w:rsidRPr="005F5FED">
              <w:rPr>
                <w:lang w:val="en-US"/>
              </w:rPr>
              <w:t xml:space="preserve"> | </w:t>
            </w:r>
            <w:r w:rsidRPr="00774E72">
              <w:t>Германия</w:t>
            </w:r>
          </w:p>
          <w:p w:rsidR="001B5DA9" w:rsidRPr="00774E72" w:rsidRDefault="001B5DA9" w:rsidP="0058484B">
            <w:r w:rsidRPr="00774E72">
              <w:t>Тел.: +49 7309 872-600 | Факс: +49 7309 872-635</w:t>
            </w:r>
          </w:p>
          <w:p w:rsidR="001B5DA9" w:rsidRPr="00774E72" w:rsidRDefault="001B5DA9" w:rsidP="0058484B">
            <w:r w:rsidRPr="00774E72">
              <w:t>www.bredent-medical.com | эл. почта: info-medical@bredent.com</w:t>
            </w:r>
          </w:p>
        </w:tc>
      </w:tr>
    </w:tbl>
    <w:p w:rsidR="001B5DA9" w:rsidRPr="00774E72" w:rsidRDefault="001B5DA9" w:rsidP="001B5DA9">
      <w:pPr>
        <w:rPr>
          <w:szCs w:val="24"/>
        </w:rPr>
      </w:pPr>
    </w:p>
    <w:p w:rsidR="001B5DA9" w:rsidRPr="00774E72" w:rsidRDefault="001B5DA9" w:rsidP="001B5DA9">
      <w:pPr>
        <w:rPr>
          <w:szCs w:val="24"/>
        </w:rPr>
      </w:pPr>
    </w:p>
    <w:p w:rsidR="001B5DA9" w:rsidRPr="00774E72" w:rsidRDefault="001B5DA9" w:rsidP="009D05E8"/>
    <w:sectPr w:rsidR="001B5DA9" w:rsidRPr="00774E72" w:rsidSect="00A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903C49"/>
    <w:rsid w:val="001B5DA9"/>
    <w:rsid w:val="002F1FF8"/>
    <w:rsid w:val="003040DF"/>
    <w:rsid w:val="00480702"/>
    <w:rsid w:val="0058484B"/>
    <w:rsid w:val="005B06BD"/>
    <w:rsid w:val="005B073B"/>
    <w:rsid w:val="005F5FED"/>
    <w:rsid w:val="006C42AD"/>
    <w:rsid w:val="00763FFD"/>
    <w:rsid w:val="007642EC"/>
    <w:rsid w:val="00774E72"/>
    <w:rsid w:val="00814993"/>
    <w:rsid w:val="00897BCC"/>
    <w:rsid w:val="00903C49"/>
    <w:rsid w:val="009D05E8"/>
    <w:rsid w:val="00A47546"/>
    <w:rsid w:val="00A83E24"/>
    <w:rsid w:val="00B6588B"/>
    <w:rsid w:val="00C138CB"/>
    <w:rsid w:val="00D93EA6"/>
    <w:rsid w:val="00D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C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0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hyperlink" Target="http://www.bredent-medical.com/de/medical/catalog" TargetMode="Externa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Complister</cp:lastModifiedBy>
  <cp:revision>14</cp:revision>
  <dcterms:created xsi:type="dcterms:W3CDTF">2018-01-24T10:00:00Z</dcterms:created>
  <dcterms:modified xsi:type="dcterms:W3CDTF">2018-01-26T10:18:00Z</dcterms:modified>
</cp:coreProperties>
</file>